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7FE" w:rsidRDefault="00FD200D" w:rsidP="00C757FE">
      <w:pPr>
        <w:widowControl/>
        <w:shd w:val="clear" w:color="auto" w:fill="FFFFFF"/>
        <w:spacing w:line="300" w:lineRule="atLeast"/>
        <w:jc w:val="center"/>
        <w:rPr>
          <w:rFonts w:asciiTheme="minorEastAsia" w:hAnsiTheme="minorEastAsia" w:cs="Arial"/>
          <w:b/>
          <w:color w:val="323232"/>
          <w:kern w:val="0"/>
          <w:szCs w:val="21"/>
        </w:rPr>
      </w:pPr>
      <w:r w:rsidRPr="00FD200D">
        <w:rPr>
          <w:rFonts w:asciiTheme="minorEastAsia" w:hAnsiTheme="minorEastAsia" w:cs="Arial" w:hint="eastAsia"/>
          <w:b/>
          <w:color w:val="323232"/>
          <w:kern w:val="0"/>
          <w:szCs w:val="21"/>
        </w:rPr>
        <w:t>如何用聚生网管系统限制局域网电脑网速、实现局域网带宽分配和局域网流量监控</w:t>
      </w:r>
      <w:r w:rsidR="00901EAB">
        <w:rPr>
          <w:rFonts w:asciiTheme="minorEastAsia" w:hAnsiTheme="minorEastAsia" w:cs="Arial" w:hint="eastAsia"/>
          <w:b/>
          <w:color w:val="323232"/>
          <w:kern w:val="0"/>
          <w:szCs w:val="21"/>
        </w:rPr>
        <w:t>？</w:t>
      </w:r>
    </w:p>
    <w:p w:rsidR="002E689B" w:rsidRDefault="002E689B" w:rsidP="00C757FE">
      <w:pPr>
        <w:widowControl/>
        <w:shd w:val="clear" w:color="auto" w:fill="FFFFFF"/>
        <w:spacing w:line="300" w:lineRule="atLeast"/>
        <w:jc w:val="center"/>
        <w:rPr>
          <w:rFonts w:asciiTheme="minorEastAsia" w:hAnsiTheme="minorEastAsia" w:cs="Arial"/>
          <w:b/>
          <w:color w:val="323232"/>
          <w:kern w:val="0"/>
          <w:szCs w:val="21"/>
        </w:rPr>
      </w:pPr>
    </w:p>
    <w:p w:rsidR="00C757FE" w:rsidRDefault="00C757FE" w:rsidP="00C757FE">
      <w:pPr>
        <w:widowControl/>
        <w:shd w:val="clear" w:color="auto" w:fill="FFFFFF"/>
        <w:spacing w:line="300" w:lineRule="atLeast"/>
        <w:jc w:val="center"/>
        <w:rPr>
          <w:rFonts w:asciiTheme="minorEastAsia" w:hAnsiTheme="minorEastAsia" w:cs="Arial"/>
          <w:color w:val="323232"/>
          <w:kern w:val="0"/>
          <w:szCs w:val="21"/>
        </w:rPr>
      </w:pPr>
      <w:r w:rsidRPr="005438A8">
        <w:rPr>
          <w:rFonts w:asciiTheme="minorEastAsia" w:hAnsiTheme="minorEastAsia" w:cs="Arial" w:hint="eastAsia"/>
          <w:color w:val="323232"/>
          <w:kern w:val="0"/>
          <w:szCs w:val="21"/>
        </w:rPr>
        <w:t>作者：大势至  日期：2015.4.5</w:t>
      </w:r>
    </w:p>
    <w:p w:rsidR="00364F92" w:rsidRDefault="00364F92" w:rsidP="00364F92">
      <w:pPr>
        <w:widowControl/>
        <w:shd w:val="clear" w:color="auto" w:fill="FFFFFF"/>
        <w:spacing w:line="300" w:lineRule="atLeast"/>
        <w:jc w:val="left"/>
        <w:rPr>
          <w:rFonts w:asciiTheme="minorEastAsia" w:hAnsiTheme="minorEastAsia" w:cs="Arial"/>
          <w:color w:val="323232"/>
          <w:kern w:val="0"/>
          <w:szCs w:val="21"/>
        </w:rPr>
      </w:pPr>
    </w:p>
    <w:p w:rsidR="00E0050F" w:rsidRPr="00E0050F" w:rsidRDefault="00E0050F" w:rsidP="00E0050F">
      <w:pPr>
        <w:widowControl/>
        <w:wordWrap w:val="0"/>
        <w:jc w:val="left"/>
        <w:rPr>
          <w:rFonts w:asciiTheme="minorEastAsia" w:hAnsiTheme="minorEastAsia" w:cs="Arial"/>
          <w:color w:val="333333"/>
          <w:kern w:val="0"/>
          <w:szCs w:val="21"/>
        </w:rPr>
      </w:pPr>
      <w:r w:rsidRPr="00E0050F">
        <w:rPr>
          <w:rFonts w:asciiTheme="minorEastAsia" w:hAnsiTheme="minorEastAsia" w:cs="Arial"/>
          <w:color w:val="333333"/>
          <w:kern w:val="0"/>
          <w:szCs w:val="21"/>
        </w:rPr>
        <w:t>聚生网管限速管理软件是国内目前最有效限制电脑网速、控制局域网网络流量的软件之一。通过</w:t>
      </w:r>
      <w:proofErr w:type="gramStart"/>
      <w:r w:rsidRPr="00E0050F">
        <w:rPr>
          <w:rFonts w:asciiTheme="minorEastAsia" w:hAnsiTheme="minorEastAsia" w:cs="Arial"/>
          <w:color w:val="333333"/>
          <w:kern w:val="0"/>
          <w:szCs w:val="21"/>
        </w:rPr>
        <w:t>聚生网</w:t>
      </w:r>
      <w:proofErr w:type="gramEnd"/>
      <w:r w:rsidRPr="00E0050F">
        <w:rPr>
          <w:rFonts w:asciiTheme="minorEastAsia" w:hAnsiTheme="minorEastAsia" w:cs="Arial"/>
          <w:color w:val="333333"/>
          <w:kern w:val="0"/>
          <w:szCs w:val="21"/>
        </w:rPr>
        <w:t>管网速控制软件你可以实时查看局域网电脑流量占用、实时控制局域网各个电脑带宽使用情况，有效防止局域网因为迅雷下载、看P2P网络电视或局域网在线看视频而占用电脑</w:t>
      </w:r>
      <w:proofErr w:type="gramStart"/>
      <w:r w:rsidRPr="00E0050F">
        <w:rPr>
          <w:rFonts w:asciiTheme="minorEastAsia" w:hAnsiTheme="minorEastAsia" w:cs="Arial"/>
          <w:color w:val="333333"/>
          <w:kern w:val="0"/>
          <w:szCs w:val="21"/>
        </w:rPr>
        <w:t>带宽网速</w:t>
      </w:r>
      <w:proofErr w:type="gramEnd"/>
      <w:r w:rsidRPr="00E0050F">
        <w:rPr>
          <w:rFonts w:asciiTheme="minorEastAsia" w:hAnsiTheme="minorEastAsia" w:cs="Arial"/>
          <w:color w:val="333333"/>
          <w:kern w:val="0"/>
          <w:szCs w:val="21"/>
        </w:rPr>
        <w:t>和流量的行为了，从而可以实现局域网网络带宽资源的合理分配，让网络带宽真正为企业创造价值。那么，具体如何发挥</w:t>
      </w:r>
      <w:proofErr w:type="gramStart"/>
      <w:r w:rsidRPr="00E0050F">
        <w:rPr>
          <w:rFonts w:asciiTheme="minorEastAsia" w:hAnsiTheme="minorEastAsia" w:cs="Arial"/>
          <w:color w:val="333333"/>
          <w:kern w:val="0"/>
          <w:szCs w:val="21"/>
        </w:rPr>
        <w:t>聚生网</w:t>
      </w:r>
      <w:proofErr w:type="gramEnd"/>
      <w:r w:rsidRPr="00E0050F">
        <w:rPr>
          <w:rFonts w:asciiTheme="minorEastAsia" w:hAnsiTheme="minorEastAsia" w:cs="Arial"/>
          <w:color w:val="333333"/>
          <w:kern w:val="0"/>
          <w:szCs w:val="21"/>
        </w:rPr>
        <w:t>管网速监控软件的相关功能呢，方法极其简单，具体如下：</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r>
      <w:r w:rsidRPr="00C17CAB">
        <w:rPr>
          <w:rFonts w:asciiTheme="minorEastAsia" w:hAnsiTheme="minorEastAsia" w:cs="Arial"/>
          <w:b/>
          <w:bCs/>
          <w:color w:val="333333"/>
          <w:kern w:val="0"/>
          <w:szCs w:val="21"/>
        </w:rPr>
        <w:t>一、用聚生网管控制局域网电脑网速、限制电脑带宽的简要配置</w:t>
      </w:r>
      <w:r w:rsidRPr="00E0050F">
        <w:rPr>
          <w:rFonts w:asciiTheme="minorEastAsia" w:hAnsiTheme="minorEastAsia" w:cs="Arial"/>
          <w:color w:val="333333"/>
          <w:kern w:val="0"/>
          <w:szCs w:val="21"/>
        </w:rPr>
        <w:t>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首先你需要下载聚生网管系统，然后解压，安装里面的相关程序。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r>
      <w:r w:rsidRPr="00C17CAB">
        <w:rPr>
          <w:rFonts w:asciiTheme="minorEastAsia" w:hAnsiTheme="minorEastAsia" w:cs="Arial"/>
          <w:b/>
          <w:bCs/>
          <w:color w:val="333333"/>
          <w:kern w:val="0"/>
          <w:szCs w:val="21"/>
        </w:rPr>
        <w:t>1、聚生网管系统安装步骤：</w:t>
      </w:r>
      <w:r w:rsidRPr="00E0050F">
        <w:rPr>
          <w:rFonts w:asciiTheme="minorEastAsia" w:hAnsiTheme="minorEastAsia" w:cs="Arial"/>
          <w:color w:val="333333"/>
          <w:kern w:val="0"/>
          <w:szCs w:val="21"/>
        </w:rPr>
        <w:t>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1、安装</w:t>
      </w:r>
      <w:proofErr w:type="spellStart"/>
      <w:r w:rsidRPr="00E0050F">
        <w:rPr>
          <w:rFonts w:asciiTheme="minorEastAsia" w:hAnsiTheme="minorEastAsia" w:cs="Arial"/>
          <w:color w:val="333333"/>
          <w:kern w:val="0"/>
          <w:szCs w:val="21"/>
        </w:rPr>
        <w:t>Winpcap</w:t>
      </w:r>
      <w:proofErr w:type="spellEnd"/>
      <w:r w:rsidRPr="00E0050F">
        <w:rPr>
          <w:rFonts w:asciiTheme="minorEastAsia" w:hAnsiTheme="minorEastAsia" w:cs="Arial"/>
          <w:color w:val="333333"/>
          <w:kern w:val="0"/>
          <w:szCs w:val="21"/>
        </w:rPr>
        <w:t>抓包驱动（点击下一步即可，如果你安装过</w:t>
      </w:r>
      <w:proofErr w:type="spellStart"/>
      <w:r w:rsidRPr="00E0050F">
        <w:rPr>
          <w:rFonts w:asciiTheme="minorEastAsia" w:hAnsiTheme="minorEastAsia" w:cs="Arial"/>
          <w:color w:val="333333"/>
          <w:kern w:val="0"/>
          <w:szCs w:val="21"/>
        </w:rPr>
        <w:t>winpcap</w:t>
      </w:r>
      <w:proofErr w:type="spellEnd"/>
      <w:r w:rsidRPr="00E0050F">
        <w:rPr>
          <w:rFonts w:asciiTheme="minorEastAsia" w:hAnsiTheme="minorEastAsia" w:cs="Arial"/>
          <w:color w:val="333333"/>
          <w:kern w:val="0"/>
          <w:szCs w:val="21"/>
        </w:rPr>
        <w:t>的其他版本则直接覆盖安装）；</w:t>
      </w:r>
      <w:r w:rsidRPr="00E0050F">
        <w:rPr>
          <w:rFonts w:asciiTheme="minorEastAsia" w:hAnsiTheme="minorEastAsia" w:cs="Arial"/>
          <w:color w:val="333333"/>
          <w:kern w:val="0"/>
          <w:szCs w:val="21"/>
        </w:rPr>
        <w:br/>
        <w:t> </w:t>
      </w:r>
      <w:r w:rsidRPr="00E0050F">
        <w:rPr>
          <w:rFonts w:asciiTheme="minorEastAsia" w:hAnsiTheme="minorEastAsia" w:cs="Arial"/>
          <w:color w:val="333333"/>
          <w:kern w:val="0"/>
          <w:szCs w:val="21"/>
        </w:rPr>
        <w:br/>
        <w:t>2、安装聚生网管系统主程序LanQos.exe（点击下一步即可）；</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3、安装聚生网管系统主加密狗驱动（也是点击下一步，试用版不需要；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r>
      <w:r w:rsidRPr="00C17CAB">
        <w:rPr>
          <w:rFonts w:asciiTheme="minorEastAsia" w:hAnsiTheme="minorEastAsia" w:cs="Arial"/>
          <w:b/>
          <w:bCs/>
          <w:color w:val="333333"/>
          <w:kern w:val="0"/>
          <w:szCs w:val="21"/>
        </w:rPr>
        <w:t>2、聚生网管使用步骤：</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1、开始-程序-聚生网管，启动之后需要先创建监控网段，按照界面提示下一步即可，在选择监控网卡时需要从框内下</w:t>
      </w:r>
      <w:proofErr w:type="gramStart"/>
      <w:r w:rsidRPr="00E0050F">
        <w:rPr>
          <w:rFonts w:asciiTheme="minorEastAsia" w:hAnsiTheme="minorEastAsia" w:cs="Arial"/>
          <w:color w:val="333333"/>
          <w:kern w:val="0"/>
          <w:szCs w:val="21"/>
        </w:rPr>
        <w:t>拉选择</w:t>
      </w:r>
      <w:proofErr w:type="gramEnd"/>
      <w:r w:rsidRPr="00E0050F">
        <w:rPr>
          <w:rFonts w:asciiTheme="minorEastAsia" w:hAnsiTheme="minorEastAsia" w:cs="Arial"/>
          <w:color w:val="333333"/>
          <w:kern w:val="0"/>
          <w:szCs w:val="21"/>
        </w:rPr>
        <w:t>你当前上网用的网卡（注意各项参数都必须正确获取才可以保证聚生网管各项控制功能的正常发挥），随后一直点击下一步完成即可创建完成一个监控网段。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2、选中创建的监控网段，点击右侧的“开始监控”，即进入了聚生网管的主界面，然后点击左上角的“启动管理”，即可扫描到当前局域网所有开机的电脑，并在要控制的电脑前面的框内打勾（你可以</w:t>
      </w:r>
      <w:proofErr w:type="gramStart"/>
      <w:r w:rsidRPr="00E0050F">
        <w:rPr>
          <w:rFonts w:asciiTheme="minorEastAsia" w:hAnsiTheme="minorEastAsia" w:cs="Arial"/>
          <w:color w:val="333333"/>
          <w:kern w:val="0"/>
          <w:szCs w:val="21"/>
        </w:rPr>
        <w:t>点击全选即</w:t>
      </w:r>
      <w:proofErr w:type="gramEnd"/>
      <w:r w:rsidRPr="00E0050F">
        <w:rPr>
          <w:rFonts w:asciiTheme="minorEastAsia" w:hAnsiTheme="minorEastAsia" w:cs="Arial"/>
          <w:color w:val="333333"/>
          <w:kern w:val="0"/>
          <w:szCs w:val="21"/>
        </w:rPr>
        <w:t>可给全部</w:t>
      </w:r>
      <w:proofErr w:type="gramStart"/>
      <w:r w:rsidRPr="00E0050F">
        <w:rPr>
          <w:rFonts w:asciiTheme="minorEastAsia" w:hAnsiTheme="minorEastAsia" w:cs="Arial"/>
          <w:color w:val="333333"/>
          <w:kern w:val="0"/>
          <w:szCs w:val="21"/>
        </w:rPr>
        <w:t>电脑电脑</w:t>
      </w:r>
      <w:proofErr w:type="gramEnd"/>
      <w:r w:rsidRPr="00E0050F">
        <w:rPr>
          <w:rFonts w:asciiTheme="minorEastAsia" w:hAnsiTheme="minorEastAsia" w:cs="Arial"/>
          <w:color w:val="333333"/>
          <w:kern w:val="0"/>
          <w:szCs w:val="21"/>
        </w:rPr>
        <w:t>打勾，不过试用</w:t>
      </w:r>
      <w:proofErr w:type="gramStart"/>
      <w:r w:rsidRPr="00E0050F">
        <w:rPr>
          <w:rFonts w:asciiTheme="minorEastAsia" w:hAnsiTheme="minorEastAsia" w:cs="Arial"/>
          <w:color w:val="333333"/>
          <w:kern w:val="0"/>
          <w:szCs w:val="21"/>
        </w:rPr>
        <w:t>版只能</w:t>
      </w:r>
      <w:proofErr w:type="gramEnd"/>
      <w:r w:rsidRPr="00E0050F">
        <w:rPr>
          <w:rFonts w:asciiTheme="minorEastAsia" w:hAnsiTheme="minorEastAsia" w:cs="Arial"/>
          <w:color w:val="333333"/>
          <w:kern w:val="0"/>
          <w:szCs w:val="21"/>
        </w:rPr>
        <w:t>打勾20台电脑），即可看到主机的上下行带宽（即流量）；不打勾就不显示电脑带宽和网速了。</w:t>
      </w:r>
      <w:r w:rsidRPr="00C17CAB">
        <w:rPr>
          <w:rFonts w:asciiTheme="minorEastAsia" w:hAnsiTheme="minorEastAsia" w:cs="Arial"/>
          <w:b/>
          <w:bCs/>
          <w:color w:val="333333"/>
          <w:kern w:val="0"/>
          <w:szCs w:val="21"/>
        </w:rPr>
        <w:t>也就是说，在电脑前面打勾是</w:t>
      </w:r>
      <w:proofErr w:type="gramStart"/>
      <w:r w:rsidRPr="00C17CAB">
        <w:rPr>
          <w:rFonts w:asciiTheme="minorEastAsia" w:hAnsiTheme="minorEastAsia" w:cs="Arial"/>
          <w:b/>
          <w:bCs/>
          <w:color w:val="333333"/>
          <w:kern w:val="0"/>
          <w:szCs w:val="21"/>
        </w:rPr>
        <w:t>显示网速</w:t>
      </w:r>
      <w:proofErr w:type="gramEnd"/>
      <w:r w:rsidRPr="00C17CAB">
        <w:rPr>
          <w:rFonts w:asciiTheme="minorEastAsia" w:hAnsiTheme="minorEastAsia" w:cs="Arial"/>
          <w:b/>
          <w:bCs/>
          <w:color w:val="333333"/>
          <w:kern w:val="0"/>
          <w:szCs w:val="21"/>
        </w:rPr>
        <w:t>、进而控制电脑网速的基础和前提。</w:t>
      </w:r>
      <w:r w:rsidRPr="00E0050F">
        <w:rPr>
          <w:rFonts w:asciiTheme="minorEastAsia" w:hAnsiTheme="minorEastAsia" w:cs="Arial"/>
          <w:color w:val="333333"/>
          <w:kern w:val="0"/>
          <w:szCs w:val="21"/>
        </w:rPr>
        <w:t>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3、如果你想控制电脑</w:t>
      </w:r>
      <w:proofErr w:type="gramStart"/>
      <w:r w:rsidRPr="00E0050F">
        <w:rPr>
          <w:rFonts w:asciiTheme="minorEastAsia" w:hAnsiTheme="minorEastAsia" w:cs="Arial"/>
          <w:color w:val="333333"/>
          <w:kern w:val="0"/>
          <w:szCs w:val="21"/>
        </w:rPr>
        <w:t>网速就必须</w:t>
      </w:r>
      <w:proofErr w:type="gramEnd"/>
      <w:r w:rsidRPr="00E0050F">
        <w:rPr>
          <w:rFonts w:asciiTheme="minorEastAsia" w:hAnsiTheme="minorEastAsia" w:cs="Arial"/>
          <w:color w:val="333333"/>
          <w:kern w:val="0"/>
          <w:szCs w:val="21"/>
        </w:rPr>
        <w:t>为其指派一个控制电脑网速的策略。在“配置策略”里面创建或在主机列表右键点击“新建策略”均可，然后输入名字，即可看到聚生网管策略的具体功能，然后你可以切换到“带宽限制”，这里设定你要控制的上行带宽和下行带宽（上行带宽是</w:t>
      </w:r>
      <w:proofErr w:type="gramStart"/>
      <w:r w:rsidRPr="00E0050F">
        <w:rPr>
          <w:rFonts w:asciiTheme="minorEastAsia" w:hAnsiTheme="minorEastAsia" w:cs="Arial"/>
          <w:color w:val="333333"/>
          <w:kern w:val="0"/>
          <w:szCs w:val="21"/>
        </w:rPr>
        <w:t>你限制</w:t>
      </w:r>
      <w:proofErr w:type="gramEnd"/>
      <w:r w:rsidRPr="00E0050F">
        <w:rPr>
          <w:rFonts w:asciiTheme="minorEastAsia" w:hAnsiTheme="minorEastAsia" w:cs="Arial"/>
          <w:color w:val="333333"/>
          <w:kern w:val="0"/>
          <w:szCs w:val="21"/>
        </w:rPr>
        <w:t xml:space="preserve">电脑外发数据包的速度，下行带宽是电脑的下载速度），然后点击“确定”，如下图所示： </w:t>
      </w:r>
    </w:p>
    <w:p w:rsidR="00E0050F" w:rsidRPr="00E0050F" w:rsidRDefault="00E0050F" w:rsidP="00E0050F">
      <w:pPr>
        <w:widowControl/>
        <w:wordWrap w:val="0"/>
        <w:spacing w:before="100" w:beforeAutospacing="1" w:after="100" w:afterAutospacing="1" w:line="360" w:lineRule="auto"/>
        <w:jc w:val="center"/>
        <w:rPr>
          <w:rFonts w:asciiTheme="minorEastAsia" w:hAnsiTheme="minorEastAsia" w:cs="Arial"/>
          <w:color w:val="333333"/>
          <w:kern w:val="0"/>
          <w:szCs w:val="21"/>
        </w:rPr>
      </w:pPr>
      <w:r w:rsidRPr="00C17CAB">
        <w:rPr>
          <w:rFonts w:asciiTheme="minorEastAsia" w:hAnsiTheme="minorEastAsia" w:cs="Arial"/>
          <w:noProof/>
          <w:color w:val="16387C"/>
          <w:kern w:val="0"/>
          <w:szCs w:val="21"/>
        </w:rPr>
        <w:lastRenderedPageBreak/>
        <w:drawing>
          <wp:inline distT="0" distB="0" distL="0" distR="0" wp14:anchorId="114B5E21" wp14:editId="1366CF70">
            <wp:extent cx="5267325" cy="5257800"/>
            <wp:effectExtent l="0" t="0" r="9525" b="0"/>
            <wp:docPr id="10" name="图片 10" descr="d.png">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ng">
                      <a:hlinkClick r:id="rId7" tgtFrame="_blank"/>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5257800"/>
                    </a:xfrm>
                    <a:prstGeom prst="rect">
                      <a:avLst/>
                    </a:prstGeom>
                    <a:noFill/>
                    <a:ln>
                      <a:noFill/>
                    </a:ln>
                  </pic:spPr>
                </pic:pic>
              </a:graphicData>
            </a:graphic>
          </wp:inline>
        </w:drawing>
      </w:r>
    </w:p>
    <w:p w:rsidR="00E0050F" w:rsidRPr="00E0050F" w:rsidRDefault="00E0050F" w:rsidP="00E0050F">
      <w:pPr>
        <w:widowControl/>
        <w:wordWrap w:val="0"/>
        <w:spacing w:before="100" w:beforeAutospacing="1" w:after="100" w:afterAutospacing="1" w:line="360" w:lineRule="auto"/>
        <w:jc w:val="center"/>
        <w:rPr>
          <w:rFonts w:asciiTheme="minorEastAsia" w:hAnsiTheme="minorEastAsia" w:cs="Arial"/>
          <w:color w:val="333333"/>
          <w:kern w:val="0"/>
          <w:szCs w:val="21"/>
        </w:rPr>
      </w:pPr>
      <w:r w:rsidRPr="00E0050F">
        <w:rPr>
          <w:rFonts w:asciiTheme="minorEastAsia" w:hAnsiTheme="minorEastAsia" w:cs="Arial"/>
          <w:color w:val="333333"/>
          <w:kern w:val="0"/>
          <w:szCs w:val="21"/>
        </w:rPr>
        <w:t>图：设定电脑上行带宽和下行带宽大小</w:t>
      </w:r>
    </w:p>
    <w:p w:rsidR="00E0050F" w:rsidRPr="00E0050F" w:rsidRDefault="00E0050F" w:rsidP="00C17CAB">
      <w:pPr>
        <w:widowControl/>
        <w:wordWrap w:val="0"/>
        <w:ind w:firstLineChars="100" w:firstLine="210"/>
        <w:jc w:val="left"/>
        <w:rPr>
          <w:rFonts w:asciiTheme="minorEastAsia" w:hAnsiTheme="minorEastAsia" w:cs="Arial"/>
          <w:color w:val="333333"/>
          <w:kern w:val="0"/>
          <w:szCs w:val="21"/>
        </w:rPr>
      </w:pPr>
      <w:r w:rsidRPr="00E0050F">
        <w:rPr>
          <w:rFonts w:asciiTheme="minorEastAsia" w:hAnsiTheme="minorEastAsia" w:cs="Arial"/>
          <w:color w:val="333333"/>
          <w:kern w:val="0"/>
          <w:szCs w:val="21"/>
        </w:rPr>
        <w:t> 当然你也可以用我们软件预设的策略（比如“只限制电脑带宽网速策略”）。创建完策略或编辑完策略（直接双击某个策略即可编辑，指派策略后也可以在主机列表哪里双击即可编辑策略），点击“确定”即可保存，然后需要将策略指派给要控制的电脑。方法如下：</w:t>
      </w:r>
      <w:bookmarkStart w:id="0" w:name="_GoBack"/>
      <w:bookmarkEnd w:id="0"/>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 </w:t>
      </w:r>
      <w:r w:rsidR="00C17CAB">
        <w:rPr>
          <w:rFonts w:asciiTheme="minorEastAsia" w:hAnsiTheme="minorEastAsia" w:cs="Arial" w:hint="eastAsia"/>
          <w:color w:val="333333"/>
          <w:kern w:val="0"/>
          <w:szCs w:val="21"/>
        </w:rPr>
        <w:t xml:space="preserve">  </w:t>
      </w:r>
      <w:r w:rsidRPr="00E0050F">
        <w:rPr>
          <w:rFonts w:asciiTheme="minorEastAsia" w:hAnsiTheme="minorEastAsia" w:cs="Arial"/>
          <w:color w:val="333333"/>
          <w:kern w:val="0"/>
          <w:szCs w:val="21"/>
        </w:rPr>
        <w:t>你可以在“配置策略”中右侧点击“指派策略”，然后左侧选择“未指派策略”，即可出现当前局域网所有未指派策略的电脑（如果电脑已经指派了策略，则左侧应该对应选择先前为其指派的策略），然后你可以鼠标单击选中单个主机（如192.168.0.102），然后右侧选择想要指派的策略（如只限制带宽流量策略），选择之后点击中间的“选中”或者“全部”（如果选择部分主机则可以按住Shift键依次点击选择），即可完成对单个主机或全部主机的策略指派，然后就可以显示和控制其带宽网速和流量了（前提是在对应主机前面打勾，如果不打勾即便你指派策略也不生效；反之，如果你想取消控制，则直接取消勾选主机即可即时取消控制），如下图所示：</w:t>
      </w:r>
    </w:p>
    <w:p w:rsidR="00E0050F" w:rsidRPr="00E0050F" w:rsidRDefault="00E0050F" w:rsidP="00E0050F">
      <w:pPr>
        <w:widowControl/>
        <w:wordWrap w:val="0"/>
        <w:spacing w:before="100" w:beforeAutospacing="1" w:after="100" w:afterAutospacing="1" w:line="360" w:lineRule="auto"/>
        <w:jc w:val="center"/>
        <w:rPr>
          <w:rFonts w:asciiTheme="minorEastAsia" w:hAnsiTheme="minorEastAsia" w:cs="Arial"/>
          <w:color w:val="333333"/>
          <w:kern w:val="0"/>
          <w:szCs w:val="21"/>
        </w:rPr>
      </w:pPr>
      <w:r w:rsidRPr="00E0050F">
        <w:rPr>
          <w:rFonts w:asciiTheme="minorEastAsia" w:hAnsiTheme="minorEastAsia" w:cs="Arial"/>
          <w:color w:val="333333"/>
          <w:kern w:val="0"/>
          <w:szCs w:val="21"/>
        </w:rPr>
        <w:lastRenderedPageBreak/>
        <w:t> </w:t>
      </w:r>
      <w:r w:rsidRPr="00C17CAB">
        <w:rPr>
          <w:rFonts w:asciiTheme="minorEastAsia" w:hAnsiTheme="minorEastAsia" w:cs="Arial"/>
          <w:noProof/>
          <w:color w:val="16387C"/>
          <w:kern w:val="0"/>
          <w:szCs w:val="21"/>
        </w:rPr>
        <w:drawing>
          <wp:inline distT="0" distB="0" distL="0" distR="0" wp14:anchorId="6A30BF0C" wp14:editId="6B1E1483">
            <wp:extent cx="5589645" cy="3219450"/>
            <wp:effectExtent l="0" t="0" r="0" b="0"/>
            <wp:docPr id="8" name="图片 8" descr="d2.png">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2.png">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9645" cy="3219450"/>
                    </a:xfrm>
                    <a:prstGeom prst="rect">
                      <a:avLst/>
                    </a:prstGeom>
                    <a:noFill/>
                    <a:ln>
                      <a:noFill/>
                    </a:ln>
                  </pic:spPr>
                </pic:pic>
              </a:graphicData>
            </a:graphic>
          </wp:inline>
        </w:drawing>
      </w:r>
      <w:r w:rsidRPr="00E0050F">
        <w:rPr>
          <w:rFonts w:asciiTheme="minorEastAsia" w:hAnsiTheme="minorEastAsia" w:cs="Arial"/>
          <w:color w:val="333333"/>
          <w:kern w:val="0"/>
          <w:szCs w:val="21"/>
        </w:rPr>
        <w:t>图：为单个主机指派策略</w:t>
      </w:r>
    </w:p>
    <w:p w:rsidR="00E0050F" w:rsidRPr="00E0050F" w:rsidRDefault="00E0050F" w:rsidP="00E0050F">
      <w:pPr>
        <w:widowControl/>
        <w:wordWrap w:val="0"/>
        <w:spacing w:after="240"/>
        <w:jc w:val="left"/>
        <w:rPr>
          <w:rFonts w:asciiTheme="minorEastAsia" w:hAnsiTheme="minorEastAsia" w:cs="Arial"/>
          <w:color w:val="333333"/>
          <w:kern w:val="0"/>
          <w:szCs w:val="21"/>
        </w:rPr>
      </w:pPr>
      <w:r w:rsidRPr="00C17CAB">
        <w:rPr>
          <w:rFonts w:asciiTheme="minorEastAsia" w:hAnsiTheme="minorEastAsia" w:cs="Arial" w:hint="eastAsia"/>
          <w:color w:val="333333"/>
          <w:kern w:val="0"/>
          <w:szCs w:val="21"/>
        </w:rPr>
        <w:t>当</w:t>
      </w:r>
      <w:r w:rsidRPr="00E0050F">
        <w:rPr>
          <w:rFonts w:asciiTheme="minorEastAsia" w:hAnsiTheme="minorEastAsia" w:cs="Arial"/>
          <w:color w:val="333333"/>
          <w:kern w:val="0"/>
          <w:szCs w:val="21"/>
        </w:rPr>
        <w:t>然，你也可以在主机列表中，右键点击某个主机，然后点击“为选中主机指派策略”或“批量指派策略”，同样也可以为主机指派策略，方法同上。</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通过此方法，你可以为局域网所有电脑指派同一个带宽限制策略，也可以为不同电脑设置不同的</w:t>
      </w:r>
      <w:proofErr w:type="gramStart"/>
      <w:r w:rsidRPr="00E0050F">
        <w:rPr>
          <w:rFonts w:asciiTheme="minorEastAsia" w:hAnsiTheme="minorEastAsia" w:cs="Arial"/>
          <w:color w:val="333333"/>
          <w:kern w:val="0"/>
          <w:szCs w:val="21"/>
        </w:rPr>
        <w:t>带宽网速</w:t>
      </w:r>
      <w:proofErr w:type="gramEnd"/>
      <w:r w:rsidRPr="00E0050F">
        <w:rPr>
          <w:rFonts w:asciiTheme="minorEastAsia" w:hAnsiTheme="minorEastAsia" w:cs="Arial"/>
          <w:color w:val="333333"/>
          <w:kern w:val="0"/>
          <w:szCs w:val="21"/>
        </w:rPr>
        <w:t>控制策略，从而实现网络资源的合理分配。 </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4、如果你不想再限制电脑的</w:t>
      </w:r>
      <w:proofErr w:type="gramStart"/>
      <w:r w:rsidRPr="00E0050F">
        <w:rPr>
          <w:rFonts w:asciiTheme="minorEastAsia" w:hAnsiTheme="minorEastAsia" w:cs="Arial"/>
          <w:color w:val="333333"/>
          <w:kern w:val="0"/>
          <w:szCs w:val="21"/>
        </w:rPr>
        <w:t>带宽网速</w:t>
      </w:r>
      <w:proofErr w:type="gramEnd"/>
      <w:r w:rsidRPr="00E0050F">
        <w:rPr>
          <w:rFonts w:asciiTheme="minorEastAsia" w:hAnsiTheme="minorEastAsia" w:cs="Arial"/>
          <w:color w:val="333333"/>
          <w:kern w:val="0"/>
          <w:szCs w:val="21"/>
        </w:rPr>
        <w:t>和流量，则你可以将此主机的控制策略变更为“未指派策略”或其他策略，也可以直接将主机前面框内的对勾去掉即可失效。</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5、如果你按照上述方法操作了依然还是无法限制电脑网速，则你可以查看“使用聚生网管局域网网速管理软件无法监控电脑网速、分配上网带宽、控制局域网电脑流量占用的原因及对策”这篇文档，点击这里：http://blog.grablan.com/?post=73</w:t>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6、如果还有其他问题，请点击“请求大势至远程协助.exe”（试用版和正式版都可以享受此服务），然后通过电话、QQ或其他方式告诉我们ID和密码，我们就可以直接远程您的桌面为您演示、设置或解决聚生网管的各种使用问题；当然您也可以加我们技术服务QQ:495042390给您远程协助。 如下图示：</w:t>
      </w:r>
    </w:p>
    <w:p w:rsidR="00E0050F" w:rsidRPr="00E0050F" w:rsidRDefault="00E0050F" w:rsidP="00E0050F">
      <w:pPr>
        <w:widowControl/>
        <w:wordWrap w:val="0"/>
        <w:jc w:val="center"/>
        <w:rPr>
          <w:rFonts w:asciiTheme="minorEastAsia" w:hAnsiTheme="minorEastAsia" w:cs="Arial"/>
          <w:color w:val="333333"/>
          <w:kern w:val="0"/>
          <w:szCs w:val="21"/>
        </w:rPr>
      </w:pPr>
      <w:r w:rsidRPr="00C17CAB">
        <w:rPr>
          <w:rFonts w:asciiTheme="minorEastAsia" w:hAnsiTheme="minorEastAsia" w:cs="Arial"/>
          <w:noProof/>
          <w:color w:val="16387C"/>
          <w:kern w:val="0"/>
          <w:szCs w:val="21"/>
        </w:rPr>
        <w:lastRenderedPageBreak/>
        <w:drawing>
          <wp:inline distT="0" distB="0" distL="0" distR="0" wp14:anchorId="7C05C7AB" wp14:editId="04C9E27C">
            <wp:extent cx="4000500" cy="2400300"/>
            <wp:effectExtent l="0" t="0" r="0" b="0"/>
            <wp:docPr id="7" name="图片 7" descr="点击查看原图">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点击查看原图">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0" cy="2400300"/>
                    </a:xfrm>
                    <a:prstGeom prst="rect">
                      <a:avLst/>
                    </a:prstGeom>
                    <a:noFill/>
                    <a:ln>
                      <a:noFill/>
                    </a:ln>
                  </pic:spPr>
                </pic:pic>
              </a:graphicData>
            </a:graphic>
          </wp:inline>
        </w:drawing>
      </w:r>
    </w:p>
    <w:p w:rsidR="00E0050F" w:rsidRPr="00E0050F" w:rsidRDefault="00E0050F" w:rsidP="00E0050F">
      <w:pPr>
        <w:widowControl/>
        <w:wordWrap w:val="0"/>
        <w:jc w:val="left"/>
        <w:rPr>
          <w:rFonts w:asciiTheme="minorEastAsia" w:hAnsiTheme="minorEastAsia" w:cs="Arial"/>
          <w:color w:val="333333"/>
          <w:kern w:val="0"/>
          <w:szCs w:val="21"/>
        </w:rPr>
      </w:pPr>
      <w:r w:rsidRPr="00E0050F">
        <w:rPr>
          <w:rFonts w:asciiTheme="minorEastAsia" w:hAnsiTheme="minorEastAsia" w:cs="Arial"/>
          <w:color w:val="333333"/>
          <w:kern w:val="0"/>
          <w:szCs w:val="21"/>
        </w:rPr>
        <w:t> </w:t>
      </w:r>
    </w:p>
    <w:p w:rsidR="00E0050F" w:rsidRPr="00E0050F" w:rsidRDefault="00E0050F" w:rsidP="00E0050F">
      <w:pPr>
        <w:widowControl/>
        <w:wordWrap w:val="0"/>
        <w:jc w:val="center"/>
        <w:rPr>
          <w:rFonts w:asciiTheme="minorEastAsia" w:hAnsiTheme="minorEastAsia" w:cs="Arial"/>
          <w:color w:val="333333"/>
          <w:kern w:val="0"/>
          <w:szCs w:val="21"/>
        </w:rPr>
      </w:pPr>
      <w:r w:rsidRPr="00E0050F">
        <w:rPr>
          <w:rFonts w:asciiTheme="minorEastAsia" w:hAnsiTheme="minorEastAsia" w:cs="Arial"/>
          <w:color w:val="333333"/>
          <w:kern w:val="0"/>
          <w:szCs w:val="21"/>
        </w:rPr>
        <w:t>图1：点击“远程协助”</w:t>
      </w:r>
    </w:p>
    <w:p w:rsidR="00E0050F" w:rsidRPr="00E0050F" w:rsidRDefault="00E0050F" w:rsidP="00E0050F">
      <w:pPr>
        <w:widowControl/>
        <w:wordWrap w:val="0"/>
        <w:jc w:val="left"/>
        <w:rPr>
          <w:rFonts w:asciiTheme="minorEastAsia" w:hAnsiTheme="minorEastAsia" w:cs="Arial"/>
          <w:color w:val="333333"/>
          <w:kern w:val="0"/>
          <w:szCs w:val="21"/>
        </w:rPr>
      </w:pPr>
      <w:r w:rsidRPr="00E0050F">
        <w:rPr>
          <w:rFonts w:asciiTheme="minorEastAsia" w:hAnsiTheme="minorEastAsia" w:cs="Arial"/>
          <w:color w:val="333333"/>
          <w:kern w:val="0"/>
          <w:szCs w:val="21"/>
        </w:rPr>
        <w:t> </w:t>
      </w:r>
    </w:p>
    <w:p w:rsidR="00E0050F" w:rsidRPr="00C17CAB" w:rsidRDefault="00E0050F" w:rsidP="00E0050F">
      <w:pPr>
        <w:widowControl/>
        <w:wordWrap w:val="0"/>
        <w:jc w:val="center"/>
        <w:rPr>
          <w:rFonts w:asciiTheme="minorEastAsia" w:hAnsiTheme="minorEastAsia" w:cs="Arial" w:hint="eastAsia"/>
          <w:color w:val="333333"/>
          <w:kern w:val="0"/>
          <w:szCs w:val="21"/>
        </w:rPr>
      </w:pPr>
      <w:r w:rsidRPr="00C17CAB">
        <w:rPr>
          <w:rFonts w:asciiTheme="minorEastAsia" w:hAnsiTheme="minorEastAsia" w:cs="Arial"/>
          <w:noProof/>
          <w:color w:val="333333"/>
          <w:kern w:val="0"/>
          <w:szCs w:val="21"/>
        </w:rPr>
        <w:drawing>
          <wp:inline distT="0" distB="0" distL="0" distR="0" wp14:anchorId="50027029" wp14:editId="0895A8D1">
            <wp:extent cx="2667000" cy="3333750"/>
            <wp:effectExtent l="0" t="0" r="0" b="0"/>
            <wp:docPr id="6" name="图片 6" descr="点击查看原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点击查看原图"/>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3333750"/>
                    </a:xfrm>
                    <a:prstGeom prst="rect">
                      <a:avLst/>
                    </a:prstGeom>
                    <a:noFill/>
                    <a:ln>
                      <a:noFill/>
                    </a:ln>
                  </pic:spPr>
                </pic:pic>
              </a:graphicData>
            </a:graphic>
          </wp:inline>
        </w:drawing>
      </w:r>
      <w:r w:rsidRPr="00E0050F">
        <w:rPr>
          <w:rFonts w:asciiTheme="minorEastAsia" w:hAnsiTheme="minorEastAsia" w:cs="Arial"/>
          <w:color w:val="333333"/>
          <w:kern w:val="0"/>
          <w:szCs w:val="21"/>
        </w:rPr>
        <w:br/>
      </w:r>
      <w:r w:rsidRPr="00E0050F">
        <w:rPr>
          <w:rFonts w:asciiTheme="minorEastAsia" w:hAnsiTheme="minorEastAsia" w:cs="Arial"/>
          <w:color w:val="333333"/>
          <w:kern w:val="0"/>
          <w:szCs w:val="21"/>
        </w:rPr>
        <w:br/>
        <w:t>图：将ID和密码告知我公司技术人员</w:t>
      </w:r>
    </w:p>
    <w:p w:rsidR="00C17CAB" w:rsidRPr="00E0050F" w:rsidRDefault="00C17CAB" w:rsidP="00E0050F">
      <w:pPr>
        <w:widowControl/>
        <w:wordWrap w:val="0"/>
        <w:jc w:val="center"/>
        <w:rPr>
          <w:rFonts w:asciiTheme="minorEastAsia" w:hAnsiTheme="minorEastAsia" w:cs="Arial"/>
          <w:color w:val="333333"/>
          <w:kern w:val="0"/>
          <w:szCs w:val="21"/>
        </w:rPr>
      </w:pPr>
    </w:p>
    <w:p w:rsidR="00E0050F" w:rsidRPr="00E0050F" w:rsidRDefault="00E0050F" w:rsidP="00E0050F">
      <w:pPr>
        <w:widowControl/>
        <w:wordWrap w:val="0"/>
        <w:jc w:val="left"/>
        <w:rPr>
          <w:rFonts w:asciiTheme="minorEastAsia" w:hAnsiTheme="minorEastAsia" w:cs="Arial"/>
          <w:color w:val="333333"/>
          <w:kern w:val="0"/>
          <w:szCs w:val="21"/>
        </w:rPr>
      </w:pPr>
      <w:r w:rsidRPr="00E0050F">
        <w:rPr>
          <w:rFonts w:asciiTheme="minorEastAsia" w:hAnsiTheme="minorEastAsia" w:cs="Arial"/>
          <w:color w:val="333333"/>
          <w:kern w:val="0"/>
          <w:szCs w:val="21"/>
        </w:rPr>
        <w:t>至此，我们就完成了</w:t>
      </w:r>
      <w:proofErr w:type="gramStart"/>
      <w:r w:rsidRPr="00E0050F">
        <w:rPr>
          <w:rFonts w:asciiTheme="minorEastAsia" w:hAnsiTheme="minorEastAsia" w:cs="Arial"/>
          <w:color w:val="333333"/>
          <w:kern w:val="0"/>
          <w:szCs w:val="21"/>
        </w:rPr>
        <w:t>聚生网</w:t>
      </w:r>
      <w:proofErr w:type="gramEnd"/>
      <w:r w:rsidRPr="00E0050F">
        <w:rPr>
          <w:rFonts w:asciiTheme="minorEastAsia" w:hAnsiTheme="minorEastAsia" w:cs="Arial"/>
          <w:color w:val="333333"/>
          <w:kern w:val="0"/>
          <w:szCs w:val="21"/>
        </w:rPr>
        <w:t>管网速控制功能和局域网流量监控功能，如有问题其他，请联系公司解决。</w:t>
      </w:r>
    </w:p>
    <w:p w:rsidR="00450EFA" w:rsidRPr="00E0050F" w:rsidRDefault="00450EFA" w:rsidP="00364F92">
      <w:pPr>
        <w:widowControl/>
        <w:shd w:val="clear" w:color="auto" w:fill="FFFFFF"/>
        <w:spacing w:line="300" w:lineRule="atLeast"/>
        <w:jc w:val="left"/>
        <w:rPr>
          <w:rFonts w:asciiTheme="minorEastAsia" w:hAnsiTheme="minorEastAsia" w:cs="Arial"/>
          <w:color w:val="323232"/>
          <w:kern w:val="0"/>
          <w:szCs w:val="21"/>
        </w:rPr>
      </w:pPr>
    </w:p>
    <w:p w:rsidR="00E37EC0" w:rsidRPr="0052007C" w:rsidRDefault="00B35C6E" w:rsidP="00E37EC0">
      <w:pPr>
        <w:widowControl/>
        <w:shd w:val="clear" w:color="auto" w:fill="FFFFFF"/>
        <w:spacing w:line="300" w:lineRule="atLeast"/>
        <w:jc w:val="left"/>
        <w:rPr>
          <w:rFonts w:asciiTheme="minorEastAsia" w:hAnsiTheme="minorEastAsia" w:cs="Arial"/>
          <w:b/>
          <w:color w:val="323232"/>
          <w:kern w:val="0"/>
          <w:szCs w:val="21"/>
        </w:rPr>
      </w:pPr>
      <w:r w:rsidRPr="0052007C">
        <w:rPr>
          <w:rFonts w:asciiTheme="minorEastAsia" w:hAnsiTheme="minorEastAsia" w:cs="Arial" w:hint="eastAsia"/>
          <w:b/>
          <w:color w:val="323232"/>
          <w:kern w:val="0"/>
          <w:szCs w:val="21"/>
        </w:rPr>
        <w:t>二、</w:t>
      </w:r>
      <w:r w:rsidR="00450EFA" w:rsidRPr="0052007C">
        <w:rPr>
          <w:rFonts w:asciiTheme="minorEastAsia" w:hAnsiTheme="minorEastAsia" w:cs="Arial" w:hint="eastAsia"/>
          <w:b/>
          <w:color w:val="323232"/>
          <w:kern w:val="0"/>
          <w:szCs w:val="21"/>
        </w:rPr>
        <w:t>用聚生网管控制局域网电脑网速、限制别人网</w:t>
      </w:r>
      <w:proofErr w:type="gramStart"/>
      <w:r w:rsidR="00450EFA" w:rsidRPr="0052007C">
        <w:rPr>
          <w:rFonts w:asciiTheme="minorEastAsia" w:hAnsiTheme="minorEastAsia" w:cs="Arial" w:hint="eastAsia"/>
          <w:b/>
          <w:color w:val="323232"/>
          <w:kern w:val="0"/>
          <w:szCs w:val="21"/>
        </w:rPr>
        <w:t>速失败</w:t>
      </w:r>
      <w:proofErr w:type="gramEnd"/>
      <w:r w:rsidR="00450EFA" w:rsidRPr="0052007C">
        <w:rPr>
          <w:rFonts w:asciiTheme="minorEastAsia" w:hAnsiTheme="minorEastAsia" w:cs="Arial" w:hint="eastAsia"/>
          <w:b/>
          <w:color w:val="323232"/>
          <w:kern w:val="0"/>
          <w:szCs w:val="21"/>
        </w:rPr>
        <w:t>的</w:t>
      </w:r>
      <w:r w:rsidR="00E37EC0" w:rsidRPr="0052007C">
        <w:rPr>
          <w:rFonts w:asciiTheme="minorEastAsia" w:hAnsiTheme="minorEastAsia" w:cs="Arial"/>
          <w:b/>
          <w:color w:val="323232"/>
          <w:kern w:val="0"/>
          <w:szCs w:val="21"/>
        </w:rPr>
        <w:t>原因</w:t>
      </w:r>
      <w:r w:rsidR="00450EFA" w:rsidRPr="0052007C">
        <w:rPr>
          <w:rFonts w:asciiTheme="minorEastAsia" w:hAnsiTheme="minorEastAsia" w:cs="Arial" w:hint="eastAsia"/>
          <w:b/>
          <w:color w:val="323232"/>
          <w:kern w:val="0"/>
          <w:szCs w:val="21"/>
        </w:rPr>
        <w:t>汇总</w:t>
      </w:r>
      <w:r w:rsidR="0011487A">
        <w:rPr>
          <w:rFonts w:asciiTheme="minorEastAsia" w:hAnsiTheme="minorEastAsia" w:cs="Arial" w:hint="eastAsia"/>
          <w:b/>
          <w:color w:val="323232"/>
          <w:kern w:val="0"/>
          <w:szCs w:val="21"/>
        </w:rPr>
        <w:t>：</w:t>
      </w:r>
    </w:p>
    <w:p w:rsidR="00E37EC0" w:rsidRPr="00E37EC0" w:rsidRDefault="00E37EC0" w:rsidP="00E37EC0">
      <w:pPr>
        <w:widowControl/>
        <w:shd w:val="clear" w:color="auto" w:fill="FFFFFF"/>
        <w:spacing w:line="300" w:lineRule="atLeast"/>
        <w:jc w:val="left"/>
        <w:rPr>
          <w:rFonts w:asciiTheme="minorEastAsia" w:hAnsiTheme="minorEastAsia" w:cs="Arial"/>
          <w:color w:val="323232"/>
          <w:kern w:val="0"/>
          <w:szCs w:val="21"/>
        </w:rPr>
      </w:pPr>
    </w:p>
    <w:p w:rsidR="00E37EC0" w:rsidRP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1、没有点击“启动管理”，没有给扫描到的主机前面的小框打勾，不打勾就不会显示电脑网速和流量，因此你可以为单个电脑打勾，又可以点击软件左上角的“全部”给所有电脑打</w:t>
      </w:r>
      <w:r w:rsidRPr="00E37EC0">
        <w:rPr>
          <w:rFonts w:asciiTheme="minorEastAsia" w:hAnsiTheme="minorEastAsia" w:cs="Arial"/>
          <w:color w:val="323232"/>
          <w:kern w:val="0"/>
          <w:szCs w:val="21"/>
        </w:rPr>
        <w:lastRenderedPageBreak/>
        <w:t xml:space="preserve">勾（试用版由于只能控制20台电脑，所以只能给20台电脑打勾），打勾之后就可以看到局域网所有电脑的网速，同样也可以统计电脑带宽占用和流量大小了； </w:t>
      </w:r>
    </w:p>
    <w:p w:rsidR="00E37EC0" w:rsidRPr="00E37EC0" w:rsidRDefault="00E37EC0" w:rsidP="00E37EC0">
      <w:pPr>
        <w:widowControl/>
        <w:shd w:val="clear" w:color="auto" w:fill="FFFFFF"/>
        <w:spacing w:line="300" w:lineRule="atLeast"/>
        <w:jc w:val="center"/>
        <w:rPr>
          <w:rFonts w:asciiTheme="minorEastAsia" w:hAnsiTheme="minorEastAsia" w:cs="Arial"/>
          <w:color w:val="323232"/>
          <w:kern w:val="0"/>
          <w:szCs w:val="21"/>
        </w:rPr>
      </w:pPr>
      <w:r w:rsidRPr="00E37EC0">
        <w:rPr>
          <w:rFonts w:asciiTheme="minorEastAsia" w:hAnsiTheme="minorEastAsia" w:cs="Arial"/>
          <w:noProof/>
          <w:color w:val="886353"/>
          <w:kern w:val="0"/>
          <w:szCs w:val="21"/>
        </w:rPr>
        <w:drawing>
          <wp:inline distT="0" distB="0" distL="0" distR="0" wp14:anchorId="555E33B7" wp14:editId="19F2DC62">
            <wp:extent cx="4000500" cy="2200275"/>
            <wp:effectExtent l="0" t="0" r="0" b="9525"/>
            <wp:docPr id="4" name="图片 4" descr="点击查看原图">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点击查看原图">
                      <a:hlinkClick r:id="rId14" tgtFrame="_blank"/>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0500" cy="2200275"/>
                    </a:xfrm>
                    <a:prstGeom prst="rect">
                      <a:avLst/>
                    </a:prstGeom>
                    <a:noFill/>
                    <a:ln>
                      <a:noFill/>
                    </a:ln>
                  </pic:spPr>
                </pic:pic>
              </a:graphicData>
            </a:graphic>
          </wp:inline>
        </w:drawing>
      </w:r>
    </w:p>
    <w:p w:rsidR="00E37EC0" w:rsidRDefault="00E37EC0" w:rsidP="00E37EC0">
      <w:pPr>
        <w:widowControl/>
        <w:shd w:val="clear" w:color="auto" w:fill="FFFFFF"/>
        <w:spacing w:line="300" w:lineRule="atLeast"/>
        <w:jc w:val="center"/>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点击“启动管理”，为电脑打勾（或通过“全选”给电脑打勾）就可以看到电脑网速了 </w:t>
      </w:r>
    </w:p>
    <w:p w:rsidR="00E37EC0" w:rsidRPr="00E37EC0" w:rsidRDefault="00E37EC0" w:rsidP="00E37EC0">
      <w:pPr>
        <w:widowControl/>
        <w:shd w:val="clear" w:color="auto" w:fill="FFFFFF"/>
        <w:spacing w:line="300" w:lineRule="atLeast"/>
        <w:jc w:val="center"/>
        <w:rPr>
          <w:rFonts w:asciiTheme="minorEastAsia" w:hAnsiTheme="minorEastAsia" w:cs="Arial"/>
          <w:color w:val="323232"/>
          <w:kern w:val="0"/>
          <w:szCs w:val="21"/>
        </w:rPr>
      </w:pPr>
    </w:p>
    <w:p w:rsidR="00E37EC0" w:rsidRP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2、在路由器或防火墙上做了IP和MAC绑定了，这就导致聚生网管无法获取局域网电脑网速和流量了，因此必须取消路由器或防火墙的IP和MAC地址绑定功能。你也不用担心取消IP和MAC地址绑定之后引发安全问题，你可以用聚生网管的绑定IP和MAC地址的功能，更为人性化。方法：登录路由器，通常在“网络安全”里面有IP和MAC地址绑定功能，取消启用IP和MAC绑定功能，或者删除所有绑定的电脑IP地址和MAC地址对应表即可。 </w:t>
      </w:r>
    </w:p>
    <w:p w:rsidR="00E37EC0" w:rsidRP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3、路由器或者防火墙开启了ARP攻击防护（或者叫ARP欺骗防御等等）功能，也必须取消路由器ARP欺骗防护功能。聚生网管系统启动之后会自动向局域网广播ARP报文，可以完全防止局域网ARP攻击防护功能。如下图所示： </w:t>
      </w:r>
    </w:p>
    <w:p w:rsidR="00E37EC0" w:rsidRPr="00E37EC0" w:rsidRDefault="00E37EC0" w:rsidP="00E37EC0">
      <w:pPr>
        <w:widowControl/>
        <w:shd w:val="clear" w:color="auto" w:fill="FFFFFF"/>
        <w:spacing w:line="300" w:lineRule="atLeast"/>
        <w:jc w:val="center"/>
        <w:rPr>
          <w:rFonts w:asciiTheme="minorEastAsia" w:hAnsiTheme="minorEastAsia" w:cs="Arial"/>
          <w:color w:val="323232"/>
          <w:kern w:val="0"/>
          <w:szCs w:val="21"/>
        </w:rPr>
      </w:pPr>
      <w:r w:rsidRPr="00E37EC0">
        <w:rPr>
          <w:rFonts w:asciiTheme="minorEastAsia" w:hAnsiTheme="minorEastAsia" w:cs="Arial"/>
          <w:noProof/>
          <w:color w:val="886353"/>
          <w:kern w:val="0"/>
          <w:szCs w:val="21"/>
        </w:rPr>
        <w:drawing>
          <wp:inline distT="0" distB="0" distL="0" distR="0" wp14:anchorId="14FD5A78" wp14:editId="56847047">
            <wp:extent cx="4000500" cy="2733675"/>
            <wp:effectExtent l="0" t="0" r="0" b="9525"/>
            <wp:docPr id="3" name="图片 3" descr="点击查看原图">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点击查看原图">
                      <a:hlinkClick r:id="rId16" tgtFrame="_blank"/>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0500" cy="2733675"/>
                    </a:xfrm>
                    <a:prstGeom prst="rect">
                      <a:avLst/>
                    </a:prstGeom>
                    <a:noFill/>
                    <a:ln>
                      <a:noFill/>
                    </a:ln>
                  </pic:spPr>
                </pic:pic>
              </a:graphicData>
            </a:graphic>
          </wp:inline>
        </w:drawing>
      </w:r>
    </w:p>
    <w:p w:rsidR="00E37EC0" w:rsidRDefault="00E37EC0" w:rsidP="00E37EC0">
      <w:pPr>
        <w:widowControl/>
        <w:shd w:val="clear" w:color="auto" w:fill="FFFFFF"/>
        <w:spacing w:line="300" w:lineRule="atLeast"/>
        <w:jc w:val="center"/>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图：路由器防止ARP欺骗功能 </w:t>
      </w:r>
    </w:p>
    <w:p w:rsidR="004D4E72" w:rsidRPr="00E37EC0" w:rsidRDefault="004D4E72" w:rsidP="00E37EC0">
      <w:pPr>
        <w:widowControl/>
        <w:shd w:val="clear" w:color="auto" w:fill="FFFFFF"/>
        <w:spacing w:line="300" w:lineRule="atLeast"/>
        <w:jc w:val="center"/>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4、安装聚生网管的电脑安装了带有ARP攻击防护功能的网络安全软件（如360安全卫士、彩影ARP防火墙等），这些安全软件会拦截聚生网管系统的ARP报文，因此必须关闭ARP攻击防护功能才可以使得聚生网管正确获取局域网电脑上网</w:t>
      </w:r>
      <w:proofErr w:type="gramStart"/>
      <w:r w:rsidRPr="00E37EC0">
        <w:rPr>
          <w:rFonts w:asciiTheme="minorEastAsia" w:hAnsiTheme="minorEastAsia" w:cs="Arial"/>
          <w:color w:val="323232"/>
          <w:kern w:val="0"/>
          <w:szCs w:val="21"/>
        </w:rPr>
        <w:t>网</w:t>
      </w:r>
      <w:proofErr w:type="gramEnd"/>
      <w:r w:rsidRPr="00E37EC0">
        <w:rPr>
          <w:rFonts w:asciiTheme="minorEastAsia" w:hAnsiTheme="minorEastAsia" w:cs="Arial"/>
          <w:color w:val="323232"/>
          <w:kern w:val="0"/>
          <w:szCs w:val="21"/>
        </w:rPr>
        <w:t>速和流量。详情请访问：</w:t>
      </w:r>
      <w:r w:rsidR="00804CC3">
        <w:fldChar w:fldCharType="begin"/>
      </w:r>
      <w:r w:rsidR="00804CC3">
        <w:instrText xml:space="preserve"> HYPERLINK "http://blog.grablan.com/?post=54" </w:instrText>
      </w:r>
      <w:r w:rsidR="00804CC3">
        <w:fldChar w:fldCharType="separate"/>
      </w:r>
      <w:r w:rsidRPr="00E37EC0">
        <w:rPr>
          <w:rFonts w:asciiTheme="minorEastAsia" w:hAnsiTheme="minorEastAsia" w:cs="Arial"/>
          <w:color w:val="886353"/>
          <w:kern w:val="0"/>
          <w:szCs w:val="21"/>
        </w:rPr>
        <w:t>http://blog.grablan.com/?post=54</w:t>
      </w:r>
      <w:r w:rsidR="00804CC3">
        <w:rPr>
          <w:rFonts w:asciiTheme="minorEastAsia" w:hAnsiTheme="minorEastAsia" w:cs="Arial"/>
          <w:color w:val="886353"/>
          <w:kern w:val="0"/>
          <w:szCs w:val="21"/>
        </w:rPr>
        <w:fldChar w:fldCharType="end"/>
      </w:r>
      <w:r w:rsidRPr="00E37EC0">
        <w:rPr>
          <w:rFonts w:asciiTheme="minorEastAsia" w:hAnsiTheme="minorEastAsia" w:cs="Arial"/>
          <w:color w:val="323232"/>
          <w:kern w:val="0"/>
          <w:szCs w:val="21"/>
        </w:rPr>
        <w:t xml:space="preserve">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5、电脑是否安装了NOD32、诺顿、卡巴斯基或是瑞星防火墙等，这些杀毒软件会在网卡这里</w:t>
      </w:r>
      <w:proofErr w:type="gramStart"/>
      <w:r w:rsidRPr="00E37EC0">
        <w:rPr>
          <w:rFonts w:asciiTheme="minorEastAsia" w:hAnsiTheme="minorEastAsia" w:cs="Arial"/>
          <w:color w:val="323232"/>
          <w:kern w:val="0"/>
          <w:szCs w:val="21"/>
        </w:rPr>
        <w:t>设置抓</w:t>
      </w:r>
      <w:proofErr w:type="gramEnd"/>
      <w:r w:rsidRPr="00E37EC0">
        <w:rPr>
          <w:rFonts w:asciiTheme="minorEastAsia" w:hAnsiTheme="minorEastAsia" w:cs="Arial"/>
          <w:color w:val="323232"/>
          <w:kern w:val="0"/>
          <w:szCs w:val="21"/>
        </w:rPr>
        <w:t>包驱动或防护驱动，这也可能导致聚生网管系统显示电脑网速功能的正常发挥。你可以卸载这些驱动，方法：右键点击“网上邻居”，“属性”，右键点击“本地连接”，属性，然后会看到杀毒软件对应的</w:t>
      </w:r>
      <w:proofErr w:type="gramStart"/>
      <w:r w:rsidRPr="00E37EC0">
        <w:rPr>
          <w:rFonts w:asciiTheme="minorEastAsia" w:hAnsiTheme="minorEastAsia" w:cs="Arial"/>
          <w:color w:val="323232"/>
          <w:kern w:val="0"/>
          <w:szCs w:val="21"/>
        </w:rPr>
        <w:t>底层抓</w:t>
      </w:r>
      <w:proofErr w:type="gramEnd"/>
      <w:r w:rsidRPr="00E37EC0">
        <w:rPr>
          <w:rFonts w:asciiTheme="minorEastAsia" w:hAnsiTheme="minorEastAsia" w:cs="Arial"/>
          <w:color w:val="323232"/>
          <w:kern w:val="0"/>
          <w:szCs w:val="21"/>
        </w:rPr>
        <w:t>包程序，单机选中，然后点击卸载即可，不影响杀毒软件功能的发挥。详情请访问：</w:t>
      </w:r>
      <w:r w:rsidR="00804CC3">
        <w:fldChar w:fldCharType="begin"/>
      </w:r>
      <w:r w:rsidR="00804CC3">
        <w:instrText xml:space="preserve"> HYPERLINK "http://blog.grablan.com/?post=25" </w:instrText>
      </w:r>
      <w:r w:rsidR="00804CC3">
        <w:fldChar w:fldCharType="separate"/>
      </w:r>
      <w:r w:rsidRPr="00E37EC0">
        <w:rPr>
          <w:rFonts w:asciiTheme="minorEastAsia" w:hAnsiTheme="minorEastAsia" w:cs="Arial"/>
          <w:color w:val="886353"/>
          <w:kern w:val="0"/>
          <w:szCs w:val="21"/>
        </w:rPr>
        <w:t>http://blog.grablan.com/?post=25</w:t>
      </w:r>
      <w:r w:rsidR="00804CC3">
        <w:rPr>
          <w:rFonts w:asciiTheme="minorEastAsia" w:hAnsiTheme="minorEastAsia" w:cs="Arial"/>
          <w:color w:val="886353"/>
          <w:kern w:val="0"/>
          <w:szCs w:val="21"/>
        </w:rPr>
        <w:fldChar w:fldCharType="end"/>
      </w:r>
      <w:r w:rsidRPr="00E37EC0">
        <w:rPr>
          <w:rFonts w:asciiTheme="minorEastAsia" w:hAnsiTheme="minorEastAsia" w:cs="Arial"/>
          <w:color w:val="323232"/>
          <w:kern w:val="0"/>
          <w:szCs w:val="21"/>
        </w:rPr>
        <w:t xml:space="preserve">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6、你可能更改了聚生网管的监控模式(默认为“主动引导”)，在聚生网管的“启动管理”后面的黑色小三角，里面集成了聚生网管的多种监控模式，但启用其他监控模式需要我公司协助，并可能需要一定的配置。因此，建议不要随意切换监控模式，否则可能导致聚生网管无法统计上网流量、无法查看局域网电脑网速和带宽的情况。有关其他监控模式的设置方法，请联系我公司。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7、你是否点击了“启动管理”，如果没有点击启动管理或者点击启动管理失败后（如果是有线网卡，则通常重新安装</w:t>
      </w:r>
      <w:proofErr w:type="spellStart"/>
      <w:r w:rsidRPr="00E37EC0">
        <w:rPr>
          <w:rFonts w:asciiTheme="minorEastAsia" w:hAnsiTheme="minorEastAsia" w:cs="Arial"/>
          <w:color w:val="323232"/>
          <w:kern w:val="0"/>
          <w:szCs w:val="21"/>
        </w:rPr>
        <w:t>winpcap</w:t>
      </w:r>
      <w:proofErr w:type="spellEnd"/>
      <w:r w:rsidRPr="00E37EC0">
        <w:rPr>
          <w:rFonts w:asciiTheme="minorEastAsia" w:hAnsiTheme="minorEastAsia" w:cs="Arial"/>
          <w:color w:val="323232"/>
          <w:kern w:val="0"/>
          <w:szCs w:val="21"/>
        </w:rPr>
        <w:t>就可以了；如果是无线网卡，并且报</w:t>
      </w:r>
      <w:proofErr w:type="gramStart"/>
      <w:r w:rsidRPr="00E37EC0">
        <w:rPr>
          <w:rFonts w:asciiTheme="minorEastAsia" w:hAnsiTheme="minorEastAsia" w:cs="Arial"/>
          <w:color w:val="323232"/>
          <w:kern w:val="0"/>
          <w:szCs w:val="21"/>
        </w:rPr>
        <w:t>“</w:t>
      </w:r>
      <w:proofErr w:type="gramEnd"/>
      <w:r w:rsidRPr="00E37EC0">
        <w:rPr>
          <w:rFonts w:asciiTheme="minorEastAsia" w:hAnsiTheme="minorEastAsia" w:cs="Arial"/>
          <w:color w:val="323232"/>
          <w:kern w:val="0"/>
          <w:szCs w:val="21"/>
        </w:rPr>
        <w:t xml:space="preserve">failed to set hardware filter to promiscuous mode“，则意思是说无线网卡不支持混合模式，这种情况下你需要切换到有线网卡，或需要我公司免费提供USB无线网卡才可以），同样也无法显示各个电脑的网速，即便你给电脑打勾了。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8、你是否在自己的电脑安装了同类的网络管理软件或局域网限制软件，如果有请先卸载，否则有可能因为软件冲突（有些竞争对手还会恶意破坏同行的产品运行——这种现象极为常见，聚生网管从来不会影响或干扰竞争对手产品功能的发挥，而竞争对手的产品一直想尽办法干扰或破坏聚生网管的稳定运行）而导致聚生网管无法扫描到局域网电脑网速。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9、如果操作系统是windows2003系统，则你可能启动了聚生网管两次而导致无法扫描局域网电脑网速，这是因为你在服务器上看到的操作系统界面和你通过自己的电脑远程桌面服务器看到的界面是完全不同的，因此你可能会启动两次聚生网管，这样会导致聚生网管系统相关功能的冲突而导致无法显示局域网带宽、无法控制网络流量。正确的方法是：你可以</w:t>
      </w:r>
      <w:proofErr w:type="gramStart"/>
      <w:r w:rsidRPr="00E37EC0">
        <w:rPr>
          <w:rFonts w:asciiTheme="minorEastAsia" w:hAnsiTheme="minorEastAsia" w:cs="Arial"/>
          <w:color w:val="323232"/>
          <w:kern w:val="0"/>
          <w:szCs w:val="21"/>
        </w:rPr>
        <w:t>只亲自</w:t>
      </w:r>
      <w:proofErr w:type="gramEnd"/>
      <w:r w:rsidRPr="00E37EC0">
        <w:rPr>
          <w:rFonts w:asciiTheme="minorEastAsia" w:hAnsiTheme="minorEastAsia" w:cs="Arial"/>
          <w:color w:val="323232"/>
          <w:kern w:val="0"/>
          <w:szCs w:val="21"/>
        </w:rPr>
        <w:t xml:space="preserve">到服务器启动聚生网管而不用远程桌面；或者你用远程桌面的时候，启用管理员账户，这样你看到的操作系统界面和你亲自到服务器看到的界面是相同的。方法：开始-运行，输入mstsc.exe /admin 回车，然后再输入服务器的IP地址、用户名和密码再进行远程桌面就可以了。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10、你也可以更换一台电脑安装聚生网管测试，有时候由于电脑自身的原因也有可能导致聚生网管控制局域网网速、限制电脑网速功能的无法正常发挥。 </w:t>
      </w:r>
    </w:p>
    <w:p w:rsidR="007A5BF5" w:rsidRPr="00E37EC0" w:rsidRDefault="007A5BF5" w:rsidP="00E37EC0">
      <w:pPr>
        <w:widowControl/>
        <w:shd w:val="clear" w:color="auto" w:fill="FFFFFF"/>
        <w:spacing w:line="300" w:lineRule="atLeast"/>
        <w:jc w:val="left"/>
        <w:rPr>
          <w:rFonts w:asciiTheme="minorEastAsia" w:hAnsiTheme="minorEastAsia" w:cs="Arial"/>
          <w:color w:val="323232"/>
          <w:kern w:val="0"/>
          <w:szCs w:val="21"/>
        </w:rPr>
      </w:pPr>
    </w:p>
    <w:p w:rsidR="00E37EC0" w:rsidRPr="00E37EC0" w:rsidRDefault="00E37EC0" w:rsidP="00E37EC0">
      <w:pPr>
        <w:widowControl/>
        <w:shd w:val="clear" w:color="auto" w:fill="FFFFFF"/>
        <w:spacing w:line="300" w:lineRule="atLeast"/>
        <w:jc w:val="left"/>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11、如果还是不行，你可以点击软件顶部最右侧（“帮助”后面）的“远程协助”，然后告诉我们远程协助软件的ID和密码，我们就可以给你远程协助（注意：协助过程不能关闭远程协助软件）。 </w:t>
      </w:r>
    </w:p>
    <w:p w:rsidR="00E37EC0" w:rsidRPr="00E37EC0" w:rsidRDefault="00E37EC0" w:rsidP="00E37EC0">
      <w:pPr>
        <w:widowControl/>
        <w:shd w:val="clear" w:color="auto" w:fill="FFFFFF"/>
        <w:spacing w:line="270" w:lineRule="atLeast"/>
        <w:jc w:val="center"/>
        <w:rPr>
          <w:rFonts w:asciiTheme="minorEastAsia" w:hAnsiTheme="minorEastAsia" w:cs="Arial"/>
          <w:color w:val="323232"/>
          <w:kern w:val="0"/>
          <w:szCs w:val="21"/>
        </w:rPr>
      </w:pPr>
      <w:r w:rsidRPr="00E37EC0">
        <w:rPr>
          <w:rFonts w:asciiTheme="minorEastAsia" w:hAnsiTheme="minorEastAsia" w:cs="Arial"/>
          <w:noProof/>
          <w:color w:val="886353"/>
          <w:kern w:val="0"/>
          <w:szCs w:val="21"/>
        </w:rPr>
        <w:lastRenderedPageBreak/>
        <w:drawing>
          <wp:inline distT="0" distB="0" distL="0" distR="0" wp14:anchorId="31D446F5" wp14:editId="37B305D0">
            <wp:extent cx="4000500" cy="2400300"/>
            <wp:effectExtent l="0" t="0" r="0" b="0"/>
            <wp:docPr id="2" name="图片 2" descr="点击查看原图">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点击查看原图">
                      <a:hlinkClick r:id="rId18"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0" cy="2400300"/>
                    </a:xfrm>
                    <a:prstGeom prst="rect">
                      <a:avLst/>
                    </a:prstGeom>
                    <a:noFill/>
                    <a:ln>
                      <a:noFill/>
                    </a:ln>
                  </pic:spPr>
                </pic:pic>
              </a:graphicData>
            </a:graphic>
          </wp:inline>
        </w:drawing>
      </w:r>
    </w:p>
    <w:p w:rsidR="00E37EC0" w:rsidRPr="00E37EC0" w:rsidRDefault="00E37EC0" w:rsidP="00E37EC0">
      <w:pPr>
        <w:widowControl/>
        <w:shd w:val="clear" w:color="auto" w:fill="FFFFFF"/>
        <w:spacing w:line="270" w:lineRule="atLeast"/>
        <w:jc w:val="center"/>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图1：点击“远程协助” </w:t>
      </w:r>
    </w:p>
    <w:p w:rsidR="00E37EC0" w:rsidRPr="00E37EC0" w:rsidRDefault="00E37EC0" w:rsidP="00E37EC0">
      <w:pPr>
        <w:widowControl/>
        <w:shd w:val="clear" w:color="auto" w:fill="FFFFFF"/>
        <w:spacing w:line="270" w:lineRule="atLeast"/>
        <w:jc w:val="center"/>
        <w:rPr>
          <w:rFonts w:asciiTheme="minorEastAsia" w:hAnsiTheme="minorEastAsia" w:cs="Arial"/>
          <w:color w:val="323232"/>
          <w:kern w:val="0"/>
          <w:szCs w:val="21"/>
        </w:rPr>
      </w:pPr>
    </w:p>
    <w:p w:rsidR="00E37EC0" w:rsidRPr="00E37EC0" w:rsidRDefault="00E37EC0" w:rsidP="00E37EC0">
      <w:pPr>
        <w:widowControl/>
        <w:shd w:val="clear" w:color="auto" w:fill="FFFFFF"/>
        <w:spacing w:line="270" w:lineRule="atLeast"/>
        <w:jc w:val="center"/>
        <w:rPr>
          <w:rFonts w:asciiTheme="minorEastAsia" w:hAnsiTheme="minorEastAsia" w:cs="Arial"/>
          <w:color w:val="323232"/>
          <w:kern w:val="0"/>
          <w:szCs w:val="21"/>
        </w:rPr>
      </w:pPr>
      <w:r w:rsidRPr="00E37EC0">
        <w:rPr>
          <w:rFonts w:asciiTheme="minorEastAsia" w:hAnsiTheme="minorEastAsia" w:cs="Arial"/>
          <w:noProof/>
          <w:color w:val="886353"/>
          <w:kern w:val="0"/>
          <w:szCs w:val="21"/>
        </w:rPr>
        <w:drawing>
          <wp:inline distT="0" distB="0" distL="0" distR="0" wp14:anchorId="69F2CA1C" wp14:editId="2240944D">
            <wp:extent cx="2667000" cy="3333750"/>
            <wp:effectExtent l="0" t="0" r="0" b="0"/>
            <wp:docPr id="1" name="图片 1" descr="点击查看原图">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点击查看原图">
                      <a:hlinkClick r:id="rId19" tgtFrame="_blank"/>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0" cy="3333750"/>
                    </a:xfrm>
                    <a:prstGeom prst="rect">
                      <a:avLst/>
                    </a:prstGeom>
                    <a:noFill/>
                    <a:ln>
                      <a:noFill/>
                    </a:ln>
                  </pic:spPr>
                </pic:pic>
              </a:graphicData>
            </a:graphic>
          </wp:inline>
        </w:drawing>
      </w:r>
    </w:p>
    <w:p w:rsidR="00E37EC0" w:rsidRPr="00E37EC0" w:rsidRDefault="00E37EC0" w:rsidP="00E37EC0">
      <w:pPr>
        <w:widowControl/>
        <w:shd w:val="clear" w:color="auto" w:fill="FFFFFF"/>
        <w:spacing w:line="270" w:lineRule="atLeast"/>
        <w:jc w:val="center"/>
        <w:rPr>
          <w:rFonts w:asciiTheme="minorEastAsia" w:hAnsiTheme="minorEastAsia" w:cs="Arial"/>
          <w:color w:val="323232"/>
          <w:kern w:val="0"/>
          <w:szCs w:val="21"/>
        </w:rPr>
      </w:pPr>
      <w:r w:rsidRPr="00E37EC0">
        <w:rPr>
          <w:rFonts w:asciiTheme="minorEastAsia" w:hAnsiTheme="minorEastAsia" w:cs="Arial"/>
          <w:color w:val="323232"/>
          <w:kern w:val="0"/>
          <w:szCs w:val="21"/>
        </w:rPr>
        <w:t xml:space="preserve">图2：将形成的ID和密码告知聚生网管客服人员 </w:t>
      </w:r>
    </w:p>
    <w:p w:rsidR="008F3886" w:rsidRDefault="008F3886">
      <w:pPr>
        <w:rPr>
          <w:rFonts w:asciiTheme="minorEastAsia" w:hAnsiTheme="minorEastAsia"/>
          <w:szCs w:val="21"/>
        </w:rPr>
      </w:pPr>
    </w:p>
    <w:p w:rsidR="00137104" w:rsidRDefault="00137104">
      <w:pPr>
        <w:rPr>
          <w:rFonts w:asciiTheme="minorEastAsia" w:hAnsiTheme="minorEastAsia"/>
          <w:szCs w:val="21"/>
        </w:rPr>
      </w:pPr>
      <w:r>
        <w:rPr>
          <w:rFonts w:asciiTheme="minorEastAsia" w:hAnsiTheme="minorEastAsia" w:hint="eastAsia"/>
          <w:szCs w:val="21"/>
        </w:rPr>
        <w:t>如果还有其他问题，请联系我公司</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Style w:val="a8"/>
          <w:rFonts w:asciiTheme="minorEastAsia" w:eastAsiaTheme="minorEastAsia" w:hAnsiTheme="minorEastAsia" w:cs="Arial"/>
          <w:color w:val="333333"/>
          <w:sz w:val="21"/>
          <w:szCs w:val="21"/>
        </w:rPr>
        <w:t>大势至(北京)软件工程有限公司</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地址：北京海淀区中关村北大街116号北京大学科技园2号楼</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邮编：100080</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电话总机：010-62656060</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公司传真：010-82825052</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lastRenderedPageBreak/>
        <w:t>公司邮箱：</w:t>
      </w:r>
      <w:hyperlink r:id="rId20" w:history="1">
        <w:r w:rsidRPr="00137104">
          <w:rPr>
            <w:rStyle w:val="a5"/>
            <w:rFonts w:asciiTheme="minorEastAsia" w:eastAsiaTheme="minorEastAsia" w:hAnsiTheme="minorEastAsia" w:cs="Arial"/>
            <w:color w:val="293D6B"/>
            <w:sz w:val="21"/>
            <w:szCs w:val="21"/>
          </w:rPr>
          <w:t>grabsun@grabsun.com</w:t>
        </w:r>
      </w:hyperlink>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官方网址1：</w:t>
      </w:r>
      <w:hyperlink r:id="rId21" w:history="1">
        <w:r w:rsidRPr="00137104">
          <w:rPr>
            <w:rStyle w:val="a5"/>
            <w:rFonts w:asciiTheme="minorEastAsia" w:eastAsiaTheme="minorEastAsia" w:hAnsiTheme="minorEastAsia" w:cs="Arial"/>
            <w:color w:val="000000"/>
            <w:sz w:val="21"/>
            <w:szCs w:val="21"/>
          </w:rPr>
          <w:t>http://www.grabsun.com</w:t>
        </w:r>
      </w:hyperlink>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官方网址2：</w:t>
      </w:r>
      <w:hyperlink r:id="rId22" w:history="1">
        <w:r w:rsidRPr="00137104">
          <w:rPr>
            <w:rStyle w:val="a5"/>
            <w:rFonts w:asciiTheme="minorEastAsia" w:eastAsiaTheme="minorEastAsia" w:hAnsiTheme="minorEastAsia" w:cs="Arial"/>
            <w:color w:val="293D6B"/>
            <w:sz w:val="21"/>
            <w:szCs w:val="21"/>
          </w:rPr>
          <w:t>http://www.grablan.com</w:t>
        </w:r>
      </w:hyperlink>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官方网址3：</w:t>
      </w:r>
      <w:hyperlink r:id="rId23" w:history="1">
        <w:r w:rsidRPr="00137104">
          <w:rPr>
            <w:rStyle w:val="a5"/>
            <w:rFonts w:asciiTheme="minorEastAsia" w:eastAsiaTheme="minorEastAsia" w:hAnsiTheme="minorEastAsia" w:cs="Arial"/>
            <w:color w:val="293D6B"/>
            <w:sz w:val="21"/>
            <w:szCs w:val="21"/>
          </w:rPr>
          <w:t>http://www.dashizhi.com</w:t>
        </w:r>
      </w:hyperlink>
      <w:r w:rsidRPr="00137104">
        <w:rPr>
          <w:rFonts w:asciiTheme="minorEastAsia" w:eastAsiaTheme="minorEastAsia" w:hAnsiTheme="minorEastAsia" w:cs="Arial"/>
          <w:color w:val="333333"/>
          <w:sz w:val="21"/>
          <w:szCs w:val="21"/>
        </w:rPr>
        <w:t>（大势至的拼音）</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售前咨询热线：</w:t>
      </w:r>
      <w:r w:rsidRPr="00137104">
        <w:rPr>
          <w:rStyle w:val="a8"/>
          <w:rFonts w:asciiTheme="minorEastAsia" w:eastAsiaTheme="minorEastAsia" w:hAnsiTheme="minorEastAsia" w:cs="Arial"/>
          <w:color w:val="0909F7"/>
          <w:sz w:val="21"/>
          <w:szCs w:val="21"/>
        </w:rPr>
        <w:t>40</w:t>
      </w:r>
      <w:r w:rsidRPr="00137104">
        <w:rPr>
          <w:rStyle w:val="a8"/>
          <w:rFonts w:asciiTheme="minorEastAsia" w:eastAsiaTheme="minorEastAsia" w:hAnsiTheme="minorEastAsia" w:cs="Arial"/>
          <w:color w:val="010110"/>
          <w:sz w:val="21"/>
          <w:szCs w:val="21"/>
        </w:rPr>
        <w:t>07</w:t>
      </w:r>
      <w:r w:rsidRPr="00137104">
        <w:rPr>
          <w:rStyle w:val="a8"/>
          <w:rFonts w:asciiTheme="minorEastAsia" w:eastAsiaTheme="minorEastAsia" w:hAnsiTheme="minorEastAsia" w:cs="Arial"/>
          <w:color w:val="333333"/>
          <w:sz w:val="21"/>
          <w:szCs w:val="21"/>
        </w:rPr>
        <w:t>-06-05-04</w:t>
      </w:r>
      <w:r w:rsidRPr="00137104">
        <w:rPr>
          <w:rFonts w:asciiTheme="minorEastAsia" w:eastAsiaTheme="minorEastAsia" w:hAnsiTheme="minorEastAsia" w:cs="Arial"/>
          <w:color w:val="333333"/>
          <w:sz w:val="21"/>
          <w:szCs w:val="21"/>
        </w:rPr>
        <w:t>(免长途话费，周一至周五，早9点至晚5点半，</w:t>
      </w:r>
      <w:r w:rsidRPr="00137104">
        <w:rPr>
          <w:rFonts w:asciiTheme="minorEastAsia" w:eastAsiaTheme="minorEastAsia" w:hAnsiTheme="minorEastAsia" w:cs="Arial"/>
          <w:color w:val="FF0000"/>
          <w:sz w:val="21"/>
          <w:szCs w:val="21"/>
        </w:rPr>
        <w:t>节假日值班电话：13910109910 陈工</w:t>
      </w:r>
      <w:r w:rsidRPr="00137104">
        <w:rPr>
          <w:rFonts w:asciiTheme="minorEastAsia" w:eastAsiaTheme="minorEastAsia" w:hAnsiTheme="minorEastAsia" w:cs="Arial"/>
          <w:color w:val="333333"/>
          <w:sz w:val="21"/>
          <w:szCs w:val="21"/>
        </w:rPr>
        <w:t>)。</w:t>
      </w:r>
      <w:r w:rsidRPr="00137104">
        <w:rPr>
          <w:rFonts w:asciiTheme="minorEastAsia" w:eastAsiaTheme="minorEastAsia" w:hAnsiTheme="minorEastAsia" w:cs="Arial"/>
          <w:color w:val="333333"/>
          <w:sz w:val="21"/>
          <w:szCs w:val="21"/>
        </w:rPr>
        <w:br/>
      </w:r>
      <w:r w:rsidRPr="00137104">
        <w:rPr>
          <w:rFonts w:asciiTheme="minorEastAsia" w:eastAsiaTheme="minorEastAsia" w:hAnsiTheme="minorEastAsia" w:cs="Arial"/>
          <w:color w:val="333333"/>
          <w:sz w:val="21"/>
          <w:szCs w:val="21"/>
        </w:rPr>
        <w:br/>
        <w:t> </w:t>
      </w:r>
      <w:r w:rsidRPr="00137104">
        <w:rPr>
          <w:rFonts w:ascii="MS Mincho" w:eastAsia="MS Mincho" w:hAnsi="MS Mincho" w:cs="MS Mincho" w:hint="eastAsia"/>
          <w:color w:val="333333"/>
          <w:sz w:val="21"/>
          <w:szCs w:val="21"/>
        </w:rPr>
        <w:t>☎</w:t>
      </w:r>
      <w:r w:rsidRPr="00137104">
        <w:rPr>
          <w:rFonts w:asciiTheme="minorEastAsia" w:eastAsiaTheme="minorEastAsia" w:hAnsiTheme="minorEastAsia" w:cs="Arial"/>
          <w:color w:val="333333"/>
          <w:sz w:val="21"/>
          <w:szCs w:val="21"/>
        </w:rPr>
        <w:t>销售1：高先生：010-82825512(直拨)；分机：010-62656060-602 邮件：</w:t>
      </w:r>
      <w:hyperlink r:id="rId24" w:history="1">
        <w:r w:rsidRPr="00137104">
          <w:rPr>
            <w:rStyle w:val="a5"/>
            <w:rFonts w:asciiTheme="minorEastAsia" w:eastAsiaTheme="minorEastAsia" w:hAnsiTheme="minorEastAsia" w:cs="Arial"/>
            <w:color w:val="293D6B"/>
            <w:sz w:val="21"/>
            <w:szCs w:val="21"/>
          </w:rPr>
          <w:t>gaofei@grabsun.com</w:t>
        </w:r>
      </w:hyperlink>
      <w:r w:rsidRPr="00137104">
        <w:rPr>
          <w:rFonts w:asciiTheme="minorEastAsia" w:eastAsiaTheme="minorEastAsia" w:hAnsiTheme="minorEastAsia" w:cs="Arial"/>
          <w:color w:val="333333"/>
          <w:sz w:val="21"/>
          <w:szCs w:val="21"/>
        </w:rPr>
        <w:br/>
      </w:r>
      <w:r w:rsidRPr="00137104">
        <w:rPr>
          <w:rFonts w:asciiTheme="minorEastAsia" w:eastAsiaTheme="minorEastAsia" w:hAnsiTheme="minorEastAsia" w:cs="Arial"/>
          <w:color w:val="333333"/>
          <w:sz w:val="21"/>
          <w:szCs w:val="21"/>
        </w:rPr>
        <w:br/>
      </w:r>
      <w:r w:rsidRPr="00137104">
        <w:rPr>
          <w:rFonts w:ascii="MS Mincho" w:eastAsia="MS Mincho" w:hAnsi="MS Mincho" w:cs="MS Mincho" w:hint="eastAsia"/>
          <w:color w:val="333333"/>
          <w:sz w:val="21"/>
          <w:szCs w:val="21"/>
        </w:rPr>
        <w:t>☎</w:t>
      </w:r>
      <w:r w:rsidRPr="00137104">
        <w:rPr>
          <w:rFonts w:asciiTheme="minorEastAsia" w:eastAsiaTheme="minorEastAsia" w:hAnsiTheme="minorEastAsia" w:cs="Arial"/>
          <w:color w:val="333333"/>
          <w:sz w:val="21"/>
          <w:szCs w:val="21"/>
        </w:rPr>
        <w:t>销售2：肖女士：010-82825051(直拨)； 分机：010-62656060-601邮件：</w:t>
      </w:r>
      <w:hyperlink r:id="rId25" w:history="1">
        <w:r w:rsidRPr="00137104">
          <w:rPr>
            <w:rStyle w:val="a5"/>
            <w:rFonts w:asciiTheme="minorEastAsia" w:eastAsiaTheme="minorEastAsia" w:hAnsiTheme="minorEastAsia" w:cs="Arial"/>
            <w:sz w:val="21"/>
            <w:szCs w:val="21"/>
          </w:rPr>
          <w:t>xiaoyao@grabsun.com</w:t>
        </w:r>
      </w:hyperlink>
      <w:r w:rsidRPr="00137104">
        <w:rPr>
          <w:rFonts w:asciiTheme="minorEastAsia" w:eastAsiaTheme="minorEastAsia" w:hAnsiTheme="minorEastAsia" w:cs="Arial"/>
          <w:color w:val="333333"/>
          <w:sz w:val="21"/>
          <w:szCs w:val="21"/>
        </w:rPr>
        <w:br/>
      </w:r>
      <w:r w:rsidRPr="00137104">
        <w:rPr>
          <w:rFonts w:asciiTheme="minorEastAsia" w:eastAsiaTheme="minorEastAsia" w:hAnsiTheme="minorEastAsia" w:cs="Arial"/>
          <w:vanish/>
          <w:color w:val="333333"/>
          <w:sz w:val="21"/>
          <w:szCs w:val="21"/>
        </w:rPr>
        <w:t> </w:t>
      </w:r>
      <w:r w:rsidRPr="00137104">
        <w:rPr>
          <w:rFonts w:asciiTheme="minorEastAsia" w:eastAsiaTheme="minorEastAsia" w:hAnsiTheme="minorEastAsia" w:cs="Arial"/>
          <w:color w:val="333333"/>
          <w:sz w:val="21"/>
          <w:szCs w:val="21"/>
        </w:rPr>
        <w:br/>
      </w:r>
      <w:r w:rsidRPr="00137104">
        <w:rPr>
          <w:rFonts w:ascii="MS Mincho" w:eastAsia="MS Mincho" w:hAnsi="MS Mincho" w:cs="MS Mincho" w:hint="eastAsia"/>
          <w:color w:val="333333"/>
          <w:sz w:val="21"/>
          <w:szCs w:val="21"/>
        </w:rPr>
        <w:t>☎</w:t>
      </w:r>
      <w:r w:rsidRPr="00137104">
        <w:rPr>
          <w:rFonts w:asciiTheme="minorEastAsia" w:eastAsiaTheme="minorEastAsia" w:hAnsiTheme="minorEastAsia" w:cs="Arial"/>
          <w:color w:val="333333"/>
          <w:sz w:val="21"/>
          <w:szCs w:val="21"/>
        </w:rPr>
        <w:t>销售3：何女士：010-82825052(直拨)； 分机： 010-62656060-604 邮件：</w:t>
      </w:r>
      <w:hyperlink r:id="rId26" w:history="1">
        <w:r w:rsidRPr="00137104">
          <w:rPr>
            <w:rStyle w:val="a5"/>
            <w:rFonts w:asciiTheme="minorEastAsia" w:eastAsiaTheme="minorEastAsia" w:hAnsiTheme="minorEastAsia" w:cs="Arial"/>
            <w:sz w:val="21"/>
            <w:szCs w:val="21"/>
          </w:rPr>
          <w:t>hexiaoli@grabsun.com</w:t>
        </w:r>
      </w:hyperlink>
      <w:r w:rsidRPr="00137104">
        <w:rPr>
          <w:rFonts w:asciiTheme="minorEastAsia" w:eastAsiaTheme="minorEastAsia" w:hAnsiTheme="minorEastAsia" w:cs="Arial"/>
          <w:color w:val="333333"/>
          <w:sz w:val="21"/>
          <w:szCs w:val="21"/>
        </w:rPr>
        <w:br/>
      </w:r>
      <w:r w:rsidRPr="00137104">
        <w:rPr>
          <w:rFonts w:asciiTheme="minorEastAsia" w:eastAsiaTheme="minorEastAsia" w:hAnsiTheme="minorEastAsia" w:cs="Arial"/>
          <w:color w:val="333333"/>
          <w:sz w:val="21"/>
          <w:szCs w:val="21"/>
        </w:rPr>
        <w:br/>
        <w:t xml:space="preserve">技术支持1：陈先生：010-82825062 </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技术支持2：郑先生：010-62656060-605</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技术支持邮箱：</w:t>
      </w:r>
      <w:hyperlink r:id="rId27" w:history="1">
        <w:r w:rsidRPr="00137104">
          <w:rPr>
            <w:rStyle w:val="a5"/>
            <w:rFonts w:asciiTheme="minorEastAsia" w:eastAsiaTheme="minorEastAsia" w:hAnsiTheme="minorEastAsia" w:cs="Arial"/>
            <w:color w:val="293D6B"/>
            <w:sz w:val="21"/>
            <w:szCs w:val="21"/>
          </w:rPr>
          <w:t>tech@grabsun.com</w:t>
        </w:r>
      </w:hyperlink>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客户服务信箱：</w:t>
      </w:r>
      <w:hyperlink r:id="rId28" w:history="1">
        <w:r w:rsidRPr="00137104">
          <w:rPr>
            <w:rStyle w:val="a5"/>
            <w:rFonts w:asciiTheme="minorEastAsia" w:eastAsiaTheme="minorEastAsia" w:hAnsiTheme="minorEastAsia" w:cs="Arial"/>
            <w:color w:val="293D6B"/>
            <w:sz w:val="21"/>
            <w:szCs w:val="21"/>
          </w:rPr>
          <w:t>service@grabsun.com</w:t>
        </w:r>
      </w:hyperlink>
      <w:r w:rsidRPr="00137104">
        <w:rPr>
          <w:rFonts w:asciiTheme="minorEastAsia" w:eastAsiaTheme="minorEastAsia" w:hAnsiTheme="minorEastAsia" w:cs="Arial"/>
          <w:color w:val="333333"/>
          <w:sz w:val="21"/>
          <w:szCs w:val="21"/>
        </w:rPr>
        <w:t xml:space="preserve"> </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传真1：010-82825512</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333333"/>
          <w:sz w:val="21"/>
          <w:szCs w:val="21"/>
        </w:rPr>
        <w:t>传真2： 010-82825062</w:t>
      </w:r>
    </w:p>
    <w:p w:rsidR="003371FA" w:rsidRPr="00137104" w:rsidRDefault="003371FA" w:rsidP="003371FA">
      <w:pPr>
        <w:pStyle w:val="a7"/>
        <w:rPr>
          <w:rFonts w:asciiTheme="minorEastAsia" w:eastAsiaTheme="minorEastAsia" w:hAnsiTheme="minorEastAsia" w:cs="Arial"/>
          <w:color w:val="333333"/>
          <w:sz w:val="21"/>
          <w:szCs w:val="21"/>
        </w:rPr>
      </w:pPr>
      <w:r w:rsidRPr="00137104">
        <w:rPr>
          <w:rFonts w:asciiTheme="minorEastAsia" w:eastAsiaTheme="minorEastAsia" w:hAnsiTheme="minorEastAsia" w:cs="Arial"/>
          <w:color w:val="000000"/>
          <w:sz w:val="21"/>
          <w:szCs w:val="21"/>
        </w:rPr>
        <w:t>客服 MSN：</w:t>
      </w:r>
      <w:hyperlink r:id="rId29" w:history="1">
        <w:r w:rsidRPr="00137104">
          <w:rPr>
            <w:rStyle w:val="a5"/>
            <w:rFonts w:asciiTheme="minorEastAsia" w:eastAsiaTheme="minorEastAsia" w:hAnsiTheme="minorEastAsia" w:cs="Arial"/>
            <w:color w:val="293D6B"/>
            <w:sz w:val="21"/>
            <w:szCs w:val="21"/>
          </w:rPr>
          <w:t>sale@grabsun.com</w:t>
        </w:r>
      </w:hyperlink>
    </w:p>
    <w:p w:rsidR="007A5BF5" w:rsidRPr="00137104" w:rsidRDefault="007A5BF5">
      <w:pPr>
        <w:rPr>
          <w:rFonts w:asciiTheme="minorEastAsia" w:hAnsiTheme="minorEastAsia"/>
          <w:szCs w:val="21"/>
        </w:rPr>
      </w:pPr>
    </w:p>
    <w:sectPr w:rsidR="007A5BF5" w:rsidRPr="001371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C3" w:rsidRDefault="00804CC3" w:rsidP="00E37EC0">
      <w:r>
        <w:separator/>
      </w:r>
    </w:p>
  </w:endnote>
  <w:endnote w:type="continuationSeparator" w:id="0">
    <w:p w:rsidR="00804CC3" w:rsidRDefault="00804CC3" w:rsidP="00E3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C3" w:rsidRDefault="00804CC3" w:rsidP="00E37EC0">
      <w:r>
        <w:separator/>
      </w:r>
    </w:p>
  </w:footnote>
  <w:footnote w:type="continuationSeparator" w:id="0">
    <w:p w:rsidR="00804CC3" w:rsidRDefault="00804CC3" w:rsidP="00E37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886"/>
    <w:rsid w:val="0004489B"/>
    <w:rsid w:val="00062ACA"/>
    <w:rsid w:val="000C5406"/>
    <w:rsid w:val="000E0709"/>
    <w:rsid w:val="0011487A"/>
    <w:rsid w:val="00137104"/>
    <w:rsid w:val="00152E24"/>
    <w:rsid w:val="00210513"/>
    <w:rsid w:val="00257F0E"/>
    <w:rsid w:val="002E689B"/>
    <w:rsid w:val="003371FA"/>
    <w:rsid w:val="00364F92"/>
    <w:rsid w:val="00416EBE"/>
    <w:rsid w:val="00450EFA"/>
    <w:rsid w:val="00485C9B"/>
    <w:rsid w:val="004D1933"/>
    <w:rsid w:val="004D2F2D"/>
    <w:rsid w:val="004D4E72"/>
    <w:rsid w:val="0052007C"/>
    <w:rsid w:val="005403AC"/>
    <w:rsid w:val="005438A8"/>
    <w:rsid w:val="00622885"/>
    <w:rsid w:val="006304D6"/>
    <w:rsid w:val="006507CE"/>
    <w:rsid w:val="00695B2A"/>
    <w:rsid w:val="006D2152"/>
    <w:rsid w:val="00701AC7"/>
    <w:rsid w:val="00733EE4"/>
    <w:rsid w:val="00745870"/>
    <w:rsid w:val="007465EA"/>
    <w:rsid w:val="00753411"/>
    <w:rsid w:val="00770A1D"/>
    <w:rsid w:val="007A5BF5"/>
    <w:rsid w:val="007B5313"/>
    <w:rsid w:val="007F2FB9"/>
    <w:rsid w:val="00804CC3"/>
    <w:rsid w:val="008A3871"/>
    <w:rsid w:val="008B1940"/>
    <w:rsid w:val="008F3886"/>
    <w:rsid w:val="00901EAB"/>
    <w:rsid w:val="00933AB7"/>
    <w:rsid w:val="009742A8"/>
    <w:rsid w:val="009A6C68"/>
    <w:rsid w:val="009F0FE3"/>
    <w:rsid w:val="00A135BB"/>
    <w:rsid w:val="00A747C7"/>
    <w:rsid w:val="00A964A3"/>
    <w:rsid w:val="00AA6AD6"/>
    <w:rsid w:val="00AB0FEC"/>
    <w:rsid w:val="00AE7B98"/>
    <w:rsid w:val="00B35C6E"/>
    <w:rsid w:val="00B436C5"/>
    <w:rsid w:val="00B779B6"/>
    <w:rsid w:val="00BC78D1"/>
    <w:rsid w:val="00C01763"/>
    <w:rsid w:val="00C03B12"/>
    <w:rsid w:val="00C17CAB"/>
    <w:rsid w:val="00C757FE"/>
    <w:rsid w:val="00CA171D"/>
    <w:rsid w:val="00CD0D13"/>
    <w:rsid w:val="00D108FF"/>
    <w:rsid w:val="00D312C0"/>
    <w:rsid w:val="00DA1177"/>
    <w:rsid w:val="00E0050F"/>
    <w:rsid w:val="00E37EC0"/>
    <w:rsid w:val="00EE3EF1"/>
    <w:rsid w:val="00F12AED"/>
    <w:rsid w:val="00F378C7"/>
    <w:rsid w:val="00F47B62"/>
    <w:rsid w:val="00F74EE2"/>
    <w:rsid w:val="00FA2779"/>
    <w:rsid w:val="00FC3399"/>
    <w:rsid w:val="00FD200D"/>
    <w:rsid w:val="00FD7AA7"/>
    <w:rsid w:val="00FF2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7E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7EC0"/>
    <w:rPr>
      <w:sz w:val="18"/>
      <w:szCs w:val="18"/>
    </w:rPr>
  </w:style>
  <w:style w:type="paragraph" w:styleId="a4">
    <w:name w:val="footer"/>
    <w:basedOn w:val="a"/>
    <w:link w:val="Char0"/>
    <w:uiPriority w:val="99"/>
    <w:unhideWhenUsed/>
    <w:rsid w:val="00E37EC0"/>
    <w:pPr>
      <w:tabs>
        <w:tab w:val="center" w:pos="4153"/>
        <w:tab w:val="right" w:pos="8306"/>
      </w:tabs>
      <w:snapToGrid w:val="0"/>
      <w:jc w:val="left"/>
    </w:pPr>
    <w:rPr>
      <w:sz w:val="18"/>
      <w:szCs w:val="18"/>
    </w:rPr>
  </w:style>
  <w:style w:type="character" w:customStyle="1" w:styleId="Char0">
    <w:name w:val="页脚 Char"/>
    <w:basedOn w:val="a0"/>
    <w:link w:val="a4"/>
    <w:uiPriority w:val="99"/>
    <w:rsid w:val="00E37EC0"/>
    <w:rPr>
      <w:sz w:val="18"/>
      <w:szCs w:val="18"/>
    </w:rPr>
  </w:style>
  <w:style w:type="character" w:styleId="a5">
    <w:name w:val="Hyperlink"/>
    <w:basedOn w:val="a0"/>
    <w:uiPriority w:val="99"/>
    <w:semiHidden/>
    <w:unhideWhenUsed/>
    <w:rsid w:val="00E37EC0"/>
    <w:rPr>
      <w:strike w:val="0"/>
      <w:dstrike w:val="0"/>
      <w:color w:val="886353"/>
      <w:u w:val="none"/>
      <w:effect w:val="none"/>
    </w:rPr>
  </w:style>
  <w:style w:type="paragraph" w:styleId="a6">
    <w:name w:val="Balloon Text"/>
    <w:basedOn w:val="a"/>
    <w:link w:val="Char1"/>
    <w:uiPriority w:val="99"/>
    <w:semiHidden/>
    <w:unhideWhenUsed/>
    <w:rsid w:val="00E37EC0"/>
    <w:rPr>
      <w:sz w:val="18"/>
      <w:szCs w:val="18"/>
    </w:rPr>
  </w:style>
  <w:style w:type="character" w:customStyle="1" w:styleId="Char1">
    <w:name w:val="批注框文本 Char"/>
    <w:basedOn w:val="a0"/>
    <w:link w:val="a6"/>
    <w:uiPriority w:val="99"/>
    <w:semiHidden/>
    <w:rsid w:val="00E37EC0"/>
    <w:rPr>
      <w:sz w:val="18"/>
      <w:szCs w:val="18"/>
    </w:rPr>
  </w:style>
  <w:style w:type="paragraph" w:styleId="a7">
    <w:name w:val="Normal (Web)"/>
    <w:basedOn w:val="a"/>
    <w:uiPriority w:val="99"/>
    <w:semiHidden/>
    <w:unhideWhenUsed/>
    <w:rsid w:val="003371F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371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7E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7EC0"/>
    <w:rPr>
      <w:sz w:val="18"/>
      <w:szCs w:val="18"/>
    </w:rPr>
  </w:style>
  <w:style w:type="paragraph" w:styleId="a4">
    <w:name w:val="footer"/>
    <w:basedOn w:val="a"/>
    <w:link w:val="Char0"/>
    <w:uiPriority w:val="99"/>
    <w:unhideWhenUsed/>
    <w:rsid w:val="00E37EC0"/>
    <w:pPr>
      <w:tabs>
        <w:tab w:val="center" w:pos="4153"/>
        <w:tab w:val="right" w:pos="8306"/>
      </w:tabs>
      <w:snapToGrid w:val="0"/>
      <w:jc w:val="left"/>
    </w:pPr>
    <w:rPr>
      <w:sz w:val="18"/>
      <w:szCs w:val="18"/>
    </w:rPr>
  </w:style>
  <w:style w:type="character" w:customStyle="1" w:styleId="Char0">
    <w:name w:val="页脚 Char"/>
    <w:basedOn w:val="a0"/>
    <w:link w:val="a4"/>
    <w:uiPriority w:val="99"/>
    <w:rsid w:val="00E37EC0"/>
    <w:rPr>
      <w:sz w:val="18"/>
      <w:szCs w:val="18"/>
    </w:rPr>
  </w:style>
  <w:style w:type="character" w:styleId="a5">
    <w:name w:val="Hyperlink"/>
    <w:basedOn w:val="a0"/>
    <w:uiPriority w:val="99"/>
    <w:semiHidden/>
    <w:unhideWhenUsed/>
    <w:rsid w:val="00E37EC0"/>
    <w:rPr>
      <w:strike w:val="0"/>
      <w:dstrike w:val="0"/>
      <w:color w:val="886353"/>
      <w:u w:val="none"/>
      <w:effect w:val="none"/>
    </w:rPr>
  </w:style>
  <w:style w:type="paragraph" w:styleId="a6">
    <w:name w:val="Balloon Text"/>
    <w:basedOn w:val="a"/>
    <w:link w:val="Char1"/>
    <w:uiPriority w:val="99"/>
    <w:semiHidden/>
    <w:unhideWhenUsed/>
    <w:rsid w:val="00E37EC0"/>
    <w:rPr>
      <w:sz w:val="18"/>
      <w:szCs w:val="18"/>
    </w:rPr>
  </w:style>
  <w:style w:type="character" w:customStyle="1" w:styleId="Char1">
    <w:name w:val="批注框文本 Char"/>
    <w:basedOn w:val="a0"/>
    <w:link w:val="a6"/>
    <w:uiPriority w:val="99"/>
    <w:semiHidden/>
    <w:rsid w:val="00E37EC0"/>
    <w:rPr>
      <w:sz w:val="18"/>
      <w:szCs w:val="18"/>
    </w:rPr>
  </w:style>
  <w:style w:type="paragraph" w:styleId="a7">
    <w:name w:val="Normal (Web)"/>
    <w:basedOn w:val="a"/>
    <w:uiPriority w:val="99"/>
    <w:semiHidden/>
    <w:unhideWhenUsed/>
    <w:rsid w:val="003371F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371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501338">
      <w:bodyDiv w:val="1"/>
      <w:marLeft w:val="0"/>
      <w:marRight w:val="0"/>
      <w:marTop w:val="0"/>
      <w:marBottom w:val="0"/>
      <w:divBdr>
        <w:top w:val="none" w:sz="0" w:space="0" w:color="auto"/>
        <w:left w:val="none" w:sz="0" w:space="0" w:color="auto"/>
        <w:bottom w:val="none" w:sz="0" w:space="0" w:color="auto"/>
        <w:right w:val="none" w:sz="0" w:space="0" w:color="auto"/>
      </w:divBdr>
      <w:divsChild>
        <w:div w:id="1702895485">
          <w:marLeft w:val="0"/>
          <w:marRight w:val="0"/>
          <w:marTop w:val="75"/>
          <w:marBottom w:val="75"/>
          <w:divBdr>
            <w:top w:val="none" w:sz="0" w:space="0" w:color="auto"/>
            <w:left w:val="none" w:sz="0" w:space="0" w:color="auto"/>
            <w:bottom w:val="none" w:sz="0" w:space="0" w:color="auto"/>
            <w:right w:val="none" w:sz="0" w:space="0" w:color="auto"/>
          </w:divBdr>
          <w:divsChild>
            <w:div w:id="279998097">
              <w:marLeft w:val="0"/>
              <w:marRight w:val="0"/>
              <w:marTop w:val="0"/>
              <w:marBottom w:val="525"/>
              <w:divBdr>
                <w:top w:val="none" w:sz="0" w:space="0" w:color="auto"/>
                <w:left w:val="none" w:sz="0" w:space="0" w:color="auto"/>
                <w:bottom w:val="none" w:sz="0" w:space="0" w:color="auto"/>
                <w:right w:val="none" w:sz="0" w:space="0" w:color="auto"/>
              </w:divBdr>
              <w:divsChild>
                <w:div w:id="1167399261">
                  <w:marLeft w:val="0"/>
                  <w:marRight w:val="0"/>
                  <w:marTop w:val="0"/>
                  <w:marBottom w:val="0"/>
                  <w:divBdr>
                    <w:top w:val="none" w:sz="0" w:space="0" w:color="auto"/>
                    <w:left w:val="none" w:sz="0" w:space="0" w:color="auto"/>
                    <w:bottom w:val="none" w:sz="0" w:space="0" w:color="auto"/>
                    <w:right w:val="none" w:sz="0" w:space="0" w:color="auto"/>
                  </w:divBdr>
                  <w:divsChild>
                    <w:div w:id="1928685127">
                      <w:marLeft w:val="0"/>
                      <w:marRight w:val="0"/>
                      <w:marTop w:val="0"/>
                      <w:marBottom w:val="0"/>
                      <w:divBdr>
                        <w:top w:val="none" w:sz="0" w:space="0" w:color="auto"/>
                        <w:left w:val="none" w:sz="0" w:space="0" w:color="auto"/>
                        <w:bottom w:val="none" w:sz="0" w:space="0" w:color="auto"/>
                        <w:right w:val="none" w:sz="0" w:space="0" w:color="auto"/>
                      </w:divBdr>
                      <w:divsChild>
                        <w:div w:id="1336372435">
                          <w:marLeft w:val="0"/>
                          <w:marRight w:val="0"/>
                          <w:marTop w:val="0"/>
                          <w:marBottom w:val="0"/>
                          <w:divBdr>
                            <w:top w:val="none" w:sz="0" w:space="0" w:color="auto"/>
                            <w:left w:val="none" w:sz="0" w:space="0" w:color="auto"/>
                            <w:bottom w:val="none" w:sz="0" w:space="0" w:color="auto"/>
                            <w:right w:val="none" w:sz="0" w:space="0" w:color="auto"/>
                          </w:divBdr>
                        </w:div>
                        <w:div w:id="58941953">
                          <w:marLeft w:val="0"/>
                          <w:marRight w:val="0"/>
                          <w:marTop w:val="0"/>
                          <w:marBottom w:val="0"/>
                          <w:divBdr>
                            <w:top w:val="none" w:sz="0" w:space="0" w:color="auto"/>
                            <w:left w:val="none" w:sz="0" w:space="0" w:color="auto"/>
                            <w:bottom w:val="none" w:sz="0" w:space="0" w:color="auto"/>
                            <w:right w:val="none" w:sz="0" w:space="0" w:color="auto"/>
                          </w:divBdr>
                        </w:div>
                        <w:div w:id="198295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081889">
      <w:bodyDiv w:val="1"/>
      <w:marLeft w:val="0"/>
      <w:marRight w:val="0"/>
      <w:marTop w:val="0"/>
      <w:marBottom w:val="0"/>
      <w:divBdr>
        <w:top w:val="none" w:sz="0" w:space="0" w:color="auto"/>
        <w:left w:val="none" w:sz="0" w:space="0" w:color="auto"/>
        <w:bottom w:val="none" w:sz="0" w:space="0" w:color="auto"/>
        <w:right w:val="none" w:sz="0" w:space="0" w:color="auto"/>
      </w:divBdr>
      <w:divsChild>
        <w:div w:id="2027781133">
          <w:marLeft w:val="0"/>
          <w:marRight w:val="0"/>
          <w:marTop w:val="0"/>
          <w:marBottom w:val="0"/>
          <w:divBdr>
            <w:top w:val="none" w:sz="0" w:space="0" w:color="auto"/>
            <w:left w:val="none" w:sz="0" w:space="0" w:color="auto"/>
            <w:bottom w:val="none" w:sz="0" w:space="0" w:color="auto"/>
            <w:right w:val="none" w:sz="0" w:space="0" w:color="auto"/>
          </w:divBdr>
          <w:divsChild>
            <w:div w:id="1486581217">
              <w:marLeft w:val="0"/>
              <w:marRight w:val="0"/>
              <w:marTop w:val="0"/>
              <w:marBottom w:val="0"/>
              <w:divBdr>
                <w:top w:val="none" w:sz="0" w:space="0" w:color="auto"/>
                <w:left w:val="single" w:sz="6" w:space="15" w:color="E2DDDE"/>
                <w:bottom w:val="none" w:sz="0" w:space="0" w:color="auto"/>
                <w:right w:val="single" w:sz="6" w:space="15" w:color="E2DDDE"/>
              </w:divBdr>
            </w:div>
          </w:divsChild>
        </w:div>
      </w:divsChild>
    </w:div>
    <w:div w:id="860431150">
      <w:bodyDiv w:val="1"/>
      <w:marLeft w:val="0"/>
      <w:marRight w:val="0"/>
      <w:marTop w:val="0"/>
      <w:marBottom w:val="0"/>
      <w:divBdr>
        <w:top w:val="none" w:sz="0" w:space="0" w:color="auto"/>
        <w:left w:val="none" w:sz="0" w:space="0" w:color="auto"/>
        <w:bottom w:val="none" w:sz="0" w:space="0" w:color="auto"/>
        <w:right w:val="none" w:sz="0" w:space="0" w:color="auto"/>
      </w:divBdr>
      <w:divsChild>
        <w:div w:id="676271514">
          <w:marLeft w:val="0"/>
          <w:marRight w:val="0"/>
          <w:marTop w:val="0"/>
          <w:marBottom w:val="0"/>
          <w:divBdr>
            <w:top w:val="none" w:sz="0" w:space="0" w:color="auto"/>
            <w:left w:val="none" w:sz="0" w:space="0" w:color="auto"/>
            <w:bottom w:val="none" w:sz="0" w:space="0" w:color="auto"/>
            <w:right w:val="none" w:sz="0" w:space="0" w:color="auto"/>
          </w:divBdr>
          <w:divsChild>
            <w:div w:id="1929925115">
              <w:marLeft w:val="0"/>
              <w:marRight w:val="0"/>
              <w:marTop w:val="0"/>
              <w:marBottom w:val="0"/>
              <w:divBdr>
                <w:top w:val="none" w:sz="0" w:space="0" w:color="auto"/>
                <w:left w:val="single" w:sz="6" w:space="15" w:color="E2DDDE"/>
                <w:bottom w:val="none" w:sz="0" w:space="0" w:color="auto"/>
                <w:right w:val="single" w:sz="6" w:space="15" w:color="E2DDDE"/>
              </w:divBdr>
            </w:div>
          </w:divsChild>
        </w:div>
      </w:divsChild>
    </w:div>
    <w:div w:id="1022055437">
      <w:bodyDiv w:val="1"/>
      <w:marLeft w:val="0"/>
      <w:marRight w:val="0"/>
      <w:marTop w:val="0"/>
      <w:marBottom w:val="0"/>
      <w:divBdr>
        <w:top w:val="none" w:sz="0" w:space="0" w:color="auto"/>
        <w:left w:val="none" w:sz="0" w:space="0" w:color="auto"/>
        <w:bottom w:val="none" w:sz="0" w:space="0" w:color="auto"/>
        <w:right w:val="none" w:sz="0" w:space="0" w:color="auto"/>
      </w:divBdr>
      <w:divsChild>
        <w:div w:id="1147746533">
          <w:marLeft w:val="0"/>
          <w:marRight w:val="0"/>
          <w:marTop w:val="75"/>
          <w:marBottom w:val="75"/>
          <w:divBdr>
            <w:top w:val="none" w:sz="0" w:space="0" w:color="auto"/>
            <w:left w:val="none" w:sz="0" w:space="0" w:color="auto"/>
            <w:bottom w:val="none" w:sz="0" w:space="0" w:color="auto"/>
            <w:right w:val="none" w:sz="0" w:space="0" w:color="auto"/>
          </w:divBdr>
          <w:divsChild>
            <w:div w:id="1334992164">
              <w:marLeft w:val="0"/>
              <w:marRight w:val="0"/>
              <w:marTop w:val="0"/>
              <w:marBottom w:val="525"/>
              <w:divBdr>
                <w:top w:val="none" w:sz="0" w:space="0" w:color="auto"/>
                <w:left w:val="none" w:sz="0" w:space="0" w:color="auto"/>
                <w:bottom w:val="none" w:sz="0" w:space="0" w:color="auto"/>
                <w:right w:val="none" w:sz="0" w:space="0" w:color="auto"/>
              </w:divBdr>
              <w:divsChild>
                <w:div w:id="630868462">
                  <w:marLeft w:val="0"/>
                  <w:marRight w:val="0"/>
                  <w:marTop w:val="0"/>
                  <w:marBottom w:val="0"/>
                  <w:divBdr>
                    <w:top w:val="none" w:sz="0" w:space="0" w:color="auto"/>
                    <w:left w:val="none" w:sz="0" w:space="0" w:color="auto"/>
                    <w:bottom w:val="none" w:sz="0" w:space="0" w:color="auto"/>
                    <w:right w:val="none" w:sz="0" w:space="0" w:color="auto"/>
                  </w:divBdr>
                  <w:divsChild>
                    <w:div w:id="1847138096">
                      <w:marLeft w:val="0"/>
                      <w:marRight w:val="0"/>
                      <w:marTop w:val="0"/>
                      <w:marBottom w:val="0"/>
                      <w:divBdr>
                        <w:top w:val="none" w:sz="0" w:space="0" w:color="auto"/>
                        <w:left w:val="none" w:sz="0" w:space="0" w:color="auto"/>
                        <w:bottom w:val="none" w:sz="0" w:space="0" w:color="auto"/>
                        <w:right w:val="none" w:sz="0" w:space="0" w:color="auto"/>
                      </w:divBdr>
                      <w:divsChild>
                        <w:div w:id="92379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blog.grablan.com/content/uploadfile/201208/74b8614ca156fb90104756d0f2170a8220120830020807.jpg" TargetMode="External"/><Relationship Id="rId26" Type="http://schemas.openxmlformats.org/officeDocument/2006/relationships/hyperlink" Target="mailto:hexiaoli@grabsun.com" TargetMode="External"/><Relationship Id="rId3" Type="http://schemas.openxmlformats.org/officeDocument/2006/relationships/settings" Target="settings.xml"/><Relationship Id="rId21" Type="http://schemas.openxmlformats.org/officeDocument/2006/relationships/hyperlink" Target="http://www.grabsun.com/" TargetMode="External"/><Relationship Id="rId7" Type="http://schemas.openxmlformats.org/officeDocument/2006/relationships/hyperlink" Target="http://www.grabsun.com/uploads/img/2015/04/ff7c1428207220.png" TargetMode="Externa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hyperlink" Target="mailto:xiaoyao@grabsun.com" TargetMode="External"/><Relationship Id="rId2" Type="http://schemas.microsoft.com/office/2007/relationships/stylesWithEffects" Target="stylesWithEffects.xml"/><Relationship Id="rId16" Type="http://schemas.openxmlformats.org/officeDocument/2006/relationships/hyperlink" Target="http://blog.grablan.com/content/uploadfile/201212/91642f6bb5ba3cdbbf2c70b8dc61258120121227090014.jpg" TargetMode="External"/><Relationship Id="rId20" Type="http://schemas.openxmlformats.org/officeDocument/2006/relationships/hyperlink" Target="mailto:grabsun@grabsun.com" TargetMode="External"/><Relationship Id="rId29" Type="http://schemas.openxmlformats.org/officeDocument/2006/relationships/hyperlink" Target="mailto:sale@grabsun.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rabsun.com/uploads/img/2015/04/74b8614ca156fb90104756d0f2170a8220120830020807.jpg" TargetMode="External"/><Relationship Id="rId24" Type="http://schemas.openxmlformats.org/officeDocument/2006/relationships/hyperlink" Target="mailto:sales@grabsun.com,zhangting@grabsun.com"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www.grabsun.com/" TargetMode="External"/><Relationship Id="rId28" Type="http://schemas.openxmlformats.org/officeDocument/2006/relationships/hyperlink" Target="mailto:service@grabsun.com" TargetMode="External"/><Relationship Id="rId10" Type="http://schemas.openxmlformats.org/officeDocument/2006/relationships/image" Target="media/image2.png"/><Relationship Id="rId19" Type="http://schemas.openxmlformats.org/officeDocument/2006/relationships/hyperlink" Target="http://blog.grablan.com/content/uploadfile/201208/31f50e6619277ffff2b69e367b3cf29a20120830020826.jp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rabsun.com/uploads/img/2015/04/6c891428207220.png" TargetMode="External"/><Relationship Id="rId14" Type="http://schemas.openxmlformats.org/officeDocument/2006/relationships/hyperlink" Target="http://blog.grablan.com/content/uploadfile/201303/82661363853304.png" TargetMode="External"/><Relationship Id="rId22" Type="http://schemas.openxmlformats.org/officeDocument/2006/relationships/hyperlink" Target="http://www.grabsun.com/" TargetMode="External"/><Relationship Id="rId27" Type="http://schemas.openxmlformats.org/officeDocument/2006/relationships/hyperlink" Target="mailto:tech@grabsun.com" TargetMode="Externa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8</Pages>
  <Words>773</Words>
  <Characters>4411</Characters>
  <Application>Microsoft Office Word</Application>
  <DocSecurity>0</DocSecurity>
  <Lines>36</Lines>
  <Paragraphs>10</Paragraphs>
  <ScaleCrop>false</ScaleCrop>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zhx</dc:creator>
  <cp:keywords/>
  <dc:description/>
  <cp:lastModifiedBy>zhx</cp:lastModifiedBy>
  <cp:revision>68</cp:revision>
  <dcterms:created xsi:type="dcterms:W3CDTF">2015-04-05T03:13:00Z</dcterms:created>
  <dcterms:modified xsi:type="dcterms:W3CDTF">2015-04-05T11:19:00Z</dcterms:modified>
</cp:coreProperties>
</file>