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567" w:firstLineChars="1699"/>
        <w:rPr>
          <w:rFonts w:hint="eastAsia" w:ascii="思源黑体 Bold" w:hAnsi="思源黑体 Bold" w:eastAsia="思源黑体 Bold" w:cs="思源黑体 Bold"/>
          <w:lang w:val="en-US" w:eastAsia="zh-CN"/>
        </w:rPr>
      </w:pPr>
      <w:r>
        <w:rPr>
          <w:rFonts w:hint="eastAsia" w:ascii="思源黑体 Bold" w:hAnsi="思源黑体 Bold" w:eastAsia="思源黑体 Bold" w:cs="思源黑体 Bold"/>
          <w:lang w:val="en-US" w:eastAsia="zh-CN"/>
        </w:rPr>
        <w:t>棒槌代理体系说明</w:t>
      </w:r>
    </w:p>
    <w:p>
      <w:pP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为规范“棒槌”拍单神器销售秩序，保证各代理的合法权益，特制定以下代理规则：</w:t>
      </w: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jc w:val="both"/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软件定价</w:t>
      </w:r>
    </w:p>
    <w:p>
      <w:pPr>
        <w:spacing w:line="360" w:lineRule="auto"/>
        <w:ind w:leftChars="1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 xml:space="preserve">   首发价： 12元/月 120元/年（2020年6月22日-2020年7月22日 20:00）</w:t>
      </w:r>
    </w:p>
    <w:p>
      <w:pPr>
        <w:spacing w:line="360" w:lineRule="auto"/>
        <w:ind w:leftChars="1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 xml:space="preserve">   正式价：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 xml:space="preserve"> 15元/月 150元/年（2020年7月23日起）</w:t>
      </w:r>
    </w:p>
    <w:p>
      <w:pPr>
        <w:spacing w:line="360" w:lineRule="auto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0" w:leftChars="0" w:hanging="420" w:firstLineChars="0"/>
        <w:jc w:val="both"/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订购方式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 xml:space="preserve">    </w:t>
      </w: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联系棒槌官方人员，微信进行转账</w:t>
      </w:r>
    </w:p>
    <w:p>
      <w:pPr>
        <w:numPr>
          <w:ilvl w:val="0"/>
          <w:numId w:val="0"/>
        </w:numPr>
        <w:spacing w:line="360" w:lineRule="auto"/>
        <w:ind w:firstLine="360" w:firstLineChars="200"/>
        <w:jc w:val="both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棒槌官方工作人员确认收款，开通账号，并反馈开通结果。</w:t>
      </w:r>
    </w:p>
    <w:p>
      <w:pPr>
        <w:numPr>
          <w:ilvl w:val="0"/>
          <w:numId w:val="0"/>
        </w:numPr>
        <w:spacing w:line="360" w:lineRule="auto"/>
        <w:ind w:left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420" w:leftChars="0" w:hanging="420" w:firstLineChars="0"/>
        <w:jc w:val="both"/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加盟代理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both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代理办法：</w:t>
      </w: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累计充值金额达到目标数值，自动成为代理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 xml:space="preserve">代理费用： </w:t>
      </w: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充值3999元，返佣20%   白银</w:t>
      </w:r>
    </w:p>
    <w:p>
      <w:pPr>
        <w:numPr>
          <w:ilvl w:val="0"/>
          <w:numId w:val="0"/>
        </w:numPr>
        <w:spacing w:line="360" w:lineRule="auto"/>
        <w:ind w:firstLine="900" w:firstLineChars="5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 xml:space="preserve">          充值9999元，返佣50%   钻石</w:t>
      </w:r>
    </w:p>
    <w:p>
      <w:pPr>
        <w:numPr>
          <w:ilvl w:val="0"/>
          <w:numId w:val="0"/>
        </w:numPr>
        <w:spacing w:line="360" w:lineRule="auto"/>
        <w:ind w:left="420" w:leftChars="0" w:firstLine="720" w:firstLineChars="400"/>
        <w:jc w:val="both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 xml:space="preserve">       充值19999元，返佣60%  王者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发展代理</w:t>
      </w: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：下级代理自主设置利润分成比例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 xml:space="preserve">加盟福利： </w:t>
      </w:r>
    </w:p>
    <w:p>
      <w:pPr>
        <w:numPr>
          <w:ilvl w:val="0"/>
          <w:numId w:val="0"/>
        </w:numPr>
        <w:spacing w:line="360" w:lineRule="auto"/>
        <w:ind w:firstLine="360" w:firstLineChars="200"/>
        <w:jc w:val="both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1.软件售卖教学，总部现场培训。</w:t>
      </w:r>
    </w:p>
    <w:p>
      <w:pPr>
        <w:numPr>
          <w:ilvl w:val="0"/>
          <w:numId w:val="0"/>
        </w:numPr>
        <w:spacing w:line="360" w:lineRule="auto"/>
        <w:ind w:firstLine="360" w:firstLineChars="2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2.棒槌代理商交流群，定期线下交流会。</w:t>
      </w:r>
    </w:p>
    <w:p>
      <w:pPr>
        <w:numPr>
          <w:ilvl w:val="0"/>
          <w:numId w:val="0"/>
        </w:numPr>
        <w:spacing w:line="360" w:lineRule="auto"/>
        <w:ind w:firstLine="360" w:firstLineChars="2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3.代理管理后台，可发展下级代理，自主设置利润分成比例。</w:t>
      </w:r>
    </w:p>
    <w:p>
      <w:pPr>
        <w:numPr>
          <w:ilvl w:val="0"/>
          <w:numId w:val="0"/>
        </w:numPr>
        <w:spacing w:line="360" w:lineRule="auto"/>
        <w:ind w:firstLine="360" w:firstLineChars="2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4.代理返佣分20%、50%、60%三种，只要客户续费，每月</w:t>
      </w:r>
    </w:p>
    <w:p>
      <w:pPr>
        <w:numPr>
          <w:ilvl w:val="0"/>
          <w:numId w:val="0"/>
        </w:numPr>
        <w:spacing w:line="360" w:lineRule="auto"/>
        <w:ind w:firstLine="540" w:firstLineChars="3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都可盈利，属于可持续收入。</w:t>
      </w:r>
    </w:p>
    <w:p>
      <w:pPr>
        <w:numPr>
          <w:ilvl w:val="0"/>
          <w:numId w:val="0"/>
        </w:numPr>
        <w:spacing w:line="360" w:lineRule="auto"/>
        <w:ind w:firstLine="360" w:firstLineChars="2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420" w:leftChars="0" w:hanging="420" w:firstLineChars="0"/>
        <w:jc w:val="both"/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普通代理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both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申请办法：</w:t>
      </w: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直接加盟，无需充值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 xml:space="preserve">代理体系： </w:t>
      </w: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青铜  注册软件即可      返佣10%</w:t>
      </w:r>
    </w:p>
    <w:p>
      <w:pPr>
        <w:numPr>
          <w:ilvl w:val="0"/>
          <w:numId w:val="0"/>
        </w:numPr>
        <w:spacing w:line="360" w:lineRule="auto"/>
        <w:ind w:firstLine="1800" w:firstLineChars="1000"/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白银  销售额达到3999   返佣20%</w:t>
      </w:r>
    </w:p>
    <w:p>
      <w:pPr>
        <w:numPr>
          <w:ilvl w:val="0"/>
          <w:numId w:val="0"/>
        </w:numPr>
        <w:spacing w:line="360" w:lineRule="auto"/>
        <w:ind w:firstLine="1800" w:firstLineChars="1000"/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黄金  销售额达到6999   返佣30%</w:t>
      </w:r>
    </w:p>
    <w:p>
      <w:pPr>
        <w:numPr>
          <w:ilvl w:val="0"/>
          <w:numId w:val="0"/>
        </w:numPr>
        <w:spacing w:line="360" w:lineRule="auto"/>
        <w:ind w:firstLine="1800" w:firstLineChars="1000"/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白金  销售额达到9999   返佣40%</w:t>
      </w:r>
    </w:p>
    <w:p>
      <w:pPr>
        <w:numPr>
          <w:ilvl w:val="0"/>
          <w:numId w:val="0"/>
        </w:numPr>
        <w:spacing w:line="360" w:lineRule="auto"/>
        <w:ind w:firstLine="1800" w:firstLineChars="1000"/>
        <w:jc w:val="left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钻石  销售额达到19999  返佣50%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发展代理</w:t>
      </w: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：累计充值金额达到目标数值，自动成为代理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加盟福利：</w:t>
      </w:r>
    </w:p>
    <w:p>
      <w:pPr>
        <w:numPr>
          <w:ilvl w:val="0"/>
          <w:numId w:val="0"/>
        </w:numPr>
        <w:spacing w:line="360" w:lineRule="auto"/>
        <w:ind w:firstLine="360" w:firstLineChars="200"/>
        <w:jc w:val="both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1. 软件售卖教学</w:t>
      </w:r>
    </w:p>
    <w:p>
      <w:pPr>
        <w:numPr>
          <w:ilvl w:val="0"/>
          <w:numId w:val="0"/>
        </w:numPr>
        <w:spacing w:line="360" w:lineRule="auto"/>
        <w:ind w:firstLine="360" w:firstLineChars="2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2.代理管理后台，可发展下级代理，自主设置利润分成比例。</w:t>
      </w:r>
    </w:p>
    <w:p>
      <w:pPr>
        <w:numPr>
          <w:ilvl w:val="0"/>
          <w:numId w:val="0"/>
        </w:numPr>
        <w:spacing w:line="360" w:lineRule="auto"/>
        <w:ind w:firstLine="360" w:firstLineChars="2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3.代理返佣分20%、30%、40%、50%四种，无需自身任何费用，只要</w:t>
      </w:r>
    </w:p>
    <w:p>
      <w:pPr>
        <w:numPr>
          <w:ilvl w:val="0"/>
          <w:numId w:val="0"/>
        </w:numPr>
        <w:spacing w:line="360" w:lineRule="auto"/>
        <w:ind w:left="535" w:leftChars="255" w:firstLine="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客户续费，每月都可盈利，属于可持续收入。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jc w:val="both"/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合伙人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合作办法：</w:t>
      </w: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加盟制，需来公司面谈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加盟费用：</w:t>
      </w: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246810元（一年）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both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发展代理</w:t>
      </w: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：下级代理自主设置利润分成比例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left"/>
        <w:rPr>
          <w:rFonts w:hint="default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合伙人福利：</w:t>
      </w:r>
    </w:p>
    <w:p>
      <w:pPr>
        <w:numPr>
          <w:ilvl w:val="0"/>
          <w:numId w:val="5"/>
        </w:numPr>
        <w:spacing w:line="360" w:lineRule="auto"/>
        <w:ind w:left="420" w:leftChars="0"/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可以获得棒槌首页广告位一个（使用期一年）</w:t>
      </w:r>
    </w:p>
    <w:p>
      <w:pPr>
        <w:numPr>
          <w:ilvl w:val="0"/>
          <w:numId w:val="5"/>
        </w:numPr>
        <w:spacing w:line="360" w:lineRule="auto"/>
        <w:ind w:left="420" w:leftChars="0"/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赠送一个终生版棒槌软件</w:t>
      </w:r>
    </w:p>
    <w:p>
      <w:pPr>
        <w:numPr>
          <w:ilvl w:val="0"/>
          <w:numId w:val="5"/>
        </w:numPr>
        <w:spacing w:line="360" w:lineRule="auto"/>
        <w:ind w:left="420" w:leftChars="0"/>
        <w:jc w:val="left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年末分红：全国总充值金额的百分之一</w:t>
      </w:r>
    </w:p>
    <w:p>
      <w:pPr>
        <w:numPr>
          <w:ilvl w:val="0"/>
          <w:numId w:val="5"/>
        </w:numPr>
        <w:spacing w:line="360" w:lineRule="auto"/>
        <w:ind w:left="420" w:leftChars="0"/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棒槌合伙人线下交流群、定期线下聚会</w:t>
      </w:r>
    </w:p>
    <w:p>
      <w:pPr>
        <w:numPr>
          <w:ilvl w:val="0"/>
          <w:numId w:val="5"/>
        </w:numPr>
        <w:spacing w:line="360" w:lineRule="auto"/>
        <w:ind w:left="420" w:leftChars="0"/>
        <w:jc w:val="left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代理商管理后台，可发展下级代理，自主设置利润分成比例</w:t>
      </w:r>
    </w:p>
    <w:p>
      <w:pPr>
        <w:numPr>
          <w:ilvl w:val="0"/>
          <w:numId w:val="5"/>
        </w:numPr>
        <w:spacing w:line="360" w:lineRule="auto"/>
        <w:ind w:left="420" w:leftChars="0"/>
        <w:jc w:val="left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享有棒槌软件的研发建议权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420" w:leftChars="0" w:hanging="420" w:firstLineChars="0"/>
        <w:jc w:val="both"/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违规处罚</w:t>
      </w:r>
    </w:p>
    <w:p>
      <w:pPr>
        <w:numPr>
          <w:ilvl w:val="0"/>
          <w:numId w:val="0"/>
        </w:numPr>
        <w:spacing w:line="360" w:lineRule="auto"/>
        <w:jc w:val="both"/>
        <w:rPr>
          <w:rFonts w:hint="default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任何代理必须按棒槌官方定价进行销售，违者立即冻结代理账号并取消代理资质。</w:t>
      </w: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ind w:left="420" w:leftChars="0" w:hanging="420" w:firstLineChars="0"/>
        <w:jc w:val="both"/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棒槌—打造拼多多性价比最高的电商圈</w:t>
      </w:r>
    </w:p>
    <w:p>
      <w:pPr>
        <w:numPr>
          <w:ilvl w:val="0"/>
          <w:numId w:val="4"/>
        </w:numPr>
        <w:spacing w:line="360" w:lineRule="auto"/>
        <w:ind w:left="840" w:leftChars="0" w:hanging="420" w:firstLine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隐藏福利代理皆可拥有</w:t>
      </w:r>
    </w:p>
    <w:p>
      <w:pPr>
        <w:numPr>
          <w:ilvl w:val="0"/>
          <w:numId w:val="0"/>
        </w:numPr>
        <w:spacing w:line="360" w:lineRule="auto"/>
        <w:ind w:firstLine="900" w:firstLineChars="5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拼多多最新资讯   数据分析</w:t>
      </w:r>
    </w:p>
    <w:p>
      <w:pPr>
        <w:numPr>
          <w:ilvl w:val="0"/>
          <w:numId w:val="0"/>
        </w:numPr>
        <w:spacing w:line="360" w:lineRule="auto"/>
        <w:ind w:firstLine="900" w:firstLineChars="5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拼多多单店，店群培训、代运营服务</w:t>
      </w:r>
    </w:p>
    <w:p>
      <w:pPr>
        <w:numPr>
          <w:ilvl w:val="0"/>
          <w:numId w:val="0"/>
        </w:numPr>
        <w:spacing w:line="360" w:lineRule="auto"/>
        <w:ind w:firstLine="900" w:firstLineChars="5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营业执照、手机、商标等开店资源</w:t>
      </w:r>
    </w:p>
    <w:p>
      <w:pPr>
        <w:numPr>
          <w:ilvl w:val="0"/>
          <w:numId w:val="0"/>
        </w:numPr>
        <w:spacing w:line="360" w:lineRule="auto"/>
        <w:ind w:firstLine="900" w:firstLineChars="5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无人直播、DSR、改销量增值服务</w:t>
      </w:r>
    </w:p>
    <w:p>
      <w:pPr>
        <w:numPr>
          <w:ilvl w:val="0"/>
          <w:numId w:val="0"/>
        </w:numPr>
        <w:spacing w:line="360" w:lineRule="auto"/>
        <w:ind w:firstLine="900" w:firstLineChars="50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  <w:t>商家、厂家、供货平台登货源渠道</w:t>
      </w:r>
    </w:p>
    <w:p>
      <w:pPr>
        <w:numPr>
          <w:ilvl w:val="0"/>
          <w:numId w:val="0"/>
        </w:numPr>
        <w:spacing w:line="360" w:lineRule="auto"/>
        <w:ind w:left="420" w:leftChars="0"/>
        <w:jc w:val="both"/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1980" w:firstLineChars="1100"/>
        <w:jc w:val="both"/>
        <w:rPr>
          <w:rFonts w:hint="default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思源黑体 Bold">
    <w:altName w:val="黑体"/>
    <w:panose1 w:val="020B0800000000000000"/>
    <w:charset w:val="86"/>
    <w:family w:val="auto"/>
    <w:pitch w:val="default"/>
    <w:sig w:usb0="00000000" w:usb1="00000000" w:usb2="00000016" w:usb3="00000000" w:csb0="602E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688D64"/>
    <w:multiLevelType w:val="singleLevel"/>
    <w:tmpl w:val="85688D6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9AA49617"/>
    <w:multiLevelType w:val="singleLevel"/>
    <w:tmpl w:val="9AA49617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CD77F14"/>
    <w:multiLevelType w:val="singleLevel"/>
    <w:tmpl w:val="0CD77F1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38CE7FE5"/>
    <w:multiLevelType w:val="singleLevel"/>
    <w:tmpl w:val="38CE7FE5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4AFC96CE"/>
    <w:multiLevelType w:val="singleLevel"/>
    <w:tmpl w:val="4AFC96C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8E29CC"/>
    <w:rsid w:val="0139024E"/>
    <w:rsid w:val="0B8E29CC"/>
    <w:rsid w:val="12471577"/>
    <w:rsid w:val="220438E2"/>
    <w:rsid w:val="25FC56C5"/>
    <w:rsid w:val="4E601BA7"/>
    <w:rsid w:val="5DAF2035"/>
    <w:rsid w:val="6622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2020-06-22T15:16:00Z</dcterms:created>
  <dc:creator>200507</dc:creator>
  <cp:lastModifiedBy>多电商·亚瑟</cp:lastModifiedBy>
  <dcterms:modified xsi:type="dcterms:W3CDTF">2020-06-25T08:37:43Z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